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98" w:rsidRDefault="00065598" w:rsidP="00065598">
      <w:pPr>
        <w:jc w:val="center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</w:p>
    <w:p w:rsidR="00065598" w:rsidRPr="00065598" w:rsidRDefault="00065598" w:rsidP="0006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59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65598" w:rsidRPr="00065598" w:rsidRDefault="00065598" w:rsidP="0006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598" w:rsidRPr="00065598" w:rsidRDefault="00065598" w:rsidP="0006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59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№20 села Новомихайловского МО </w:t>
      </w:r>
    </w:p>
    <w:p w:rsidR="00065598" w:rsidRPr="00065598" w:rsidRDefault="00065598" w:rsidP="0006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598" w:rsidRPr="00065598" w:rsidRDefault="00065598" w:rsidP="0006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598">
        <w:rPr>
          <w:rFonts w:ascii="Times New Roman" w:hAnsi="Times New Roman" w:cs="Times New Roman"/>
          <w:sz w:val="28"/>
          <w:szCs w:val="28"/>
        </w:rPr>
        <w:t>Гулькевичский район Краснодарского края</w:t>
      </w: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98" w:rsidRPr="00065598" w:rsidRDefault="00065598" w:rsidP="00065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65598">
        <w:rPr>
          <w:rFonts w:ascii="Times New Roman" w:eastAsia="Times New Roman" w:hAnsi="Times New Roman" w:cs="Times New Roman"/>
          <w:sz w:val="52"/>
          <w:szCs w:val="52"/>
          <w:lang w:eastAsia="ru-RU"/>
        </w:rPr>
        <w:t>Урок русского языка во 2 классе</w:t>
      </w: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65598">
        <w:rPr>
          <w:rFonts w:ascii="Times New Roman" w:eastAsia="Times New Roman" w:hAnsi="Times New Roman" w:cs="Times New Roman"/>
          <w:sz w:val="52"/>
          <w:szCs w:val="52"/>
          <w:lang w:eastAsia="ru-RU"/>
        </w:rPr>
        <w:t>УМК «Школа России»</w:t>
      </w: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98" w:rsidRPr="00065598" w:rsidRDefault="00065598" w:rsidP="0006559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Автор проекта урока:                                                                                         </w:t>
      </w:r>
    </w:p>
    <w:p w:rsidR="00065598" w:rsidRPr="00065598" w:rsidRDefault="00065598" w:rsidP="000655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Водолазская Вера Викторовна</w:t>
      </w:r>
    </w:p>
    <w:p w:rsidR="00065598" w:rsidRPr="00065598" w:rsidRDefault="00065598" w:rsidP="000655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98" w:rsidRPr="00065598" w:rsidRDefault="00065598" w:rsidP="0006559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Новомихайловское,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6год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Заглавная буква в географических названиях.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писать с заглавной буквы собственные имена существительные, обозначающие географические названия.</w:t>
      </w:r>
    </w:p>
    <w:p w:rsidR="00065598" w:rsidRPr="00065598" w:rsidRDefault="00065598" w:rsidP="00065598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навык правописания заглавной буквы в именах собственных, обозначающих географические названия,  упражнять в написании географических названий своего края; воспитывать чувство патриотизма и гордости за свою Родину.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открытия новых знаний.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учебной деятельности: 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парные, индивидуальные, фронтальные.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и мотивации познавательной деятельности, контроля и самоконтроля.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правила правописания географических названий;  согласовывать действия, работая в паре; определять цель учебной деятельности с помощью учителя.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 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Канакина, В.Г. Горецкий.  Русский язык. Учебник для 2 класса начальной школы в 2 частях. Часть 2. М.: Просвещение, 2012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экран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</w:p>
    <w:p w:rsidR="00065598" w:rsidRPr="00065598" w:rsidRDefault="00065598" w:rsidP="000655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</w:p>
    <w:p w:rsidR="00065598" w:rsidRPr="00065598" w:rsidRDefault="00065598" w:rsidP="000655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598" w:rsidRPr="00065598" w:rsidRDefault="00065598" w:rsidP="000655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</w:t>
      </w:r>
    </w:p>
    <w:p w:rsidR="00065598" w:rsidRPr="00065598" w:rsidRDefault="00065598" w:rsidP="00065598">
      <w:pPr>
        <w:tabs>
          <w:tab w:val="left" w:pos="63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1"/>
        <w:gridCol w:w="39"/>
        <w:gridCol w:w="75"/>
        <w:gridCol w:w="75"/>
        <w:gridCol w:w="90"/>
        <w:gridCol w:w="42"/>
        <w:gridCol w:w="18"/>
        <w:gridCol w:w="2894"/>
        <w:gridCol w:w="106"/>
        <w:gridCol w:w="90"/>
        <w:gridCol w:w="10"/>
        <w:gridCol w:w="142"/>
        <w:gridCol w:w="2023"/>
        <w:gridCol w:w="105"/>
        <w:gridCol w:w="140"/>
        <w:gridCol w:w="25"/>
        <w:gridCol w:w="2103"/>
        <w:gridCol w:w="87"/>
        <w:gridCol w:w="45"/>
        <w:gridCol w:w="8"/>
        <w:gridCol w:w="2662"/>
        <w:gridCol w:w="31"/>
        <w:gridCol w:w="104"/>
        <w:gridCol w:w="38"/>
        <w:gridCol w:w="1274"/>
      </w:tblGrid>
      <w:tr w:rsidR="00065598" w:rsidRPr="00065598" w:rsidTr="0045496B">
        <w:trPr>
          <w:trHeight w:val="637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(личностные, метапредметные, предметные)</w:t>
            </w:r>
          </w:p>
        </w:tc>
        <w:tc>
          <w:tcPr>
            <w:tcW w:w="32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67"/>
                <w:tab w:val="left" w:pos="635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  <w:tc>
          <w:tcPr>
            <w:tcW w:w="7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обучающихся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065598" w:rsidRPr="00065598" w:rsidTr="0045496B">
        <w:trPr>
          <w:trHeight w:val="197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598" w:rsidRPr="00065598" w:rsidTr="0045496B">
        <w:trPr>
          <w:trHeight w:val="329"/>
        </w:trPr>
        <w:tc>
          <w:tcPr>
            <w:tcW w:w="147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1: Мотивация к учебной деятельности.</w:t>
            </w:r>
          </w:p>
        </w:tc>
      </w:tr>
      <w:tr w:rsidR="00065598" w:rsidRPr="00065598" w:rsidTr="0045496B">
        <w:trPr>
          <w:trHeight w:val="43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Мотивирование обучению и целенаправленной познавательной деятельности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 умение принимать и сохранять учебную задачу.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  умение характеризовать особенности согласных звуков, группировать слова по наличию звуков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подведение под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на основе распознавания объектов, выделение существенных признаков и их синтез</w:t>
            </w: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Добрый день! Ребята, как вы думаете, что мне принадлежит с самого рождения, однако другие пользуются им чаще, чем я?</w:t>
            </w: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Прочитайте, пожалуйста, имена, записанные на доске.</w:t>
            </w: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Катя, Вика, Курган, Каштанка, Костя, Коля.</w:t>
            </w: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 вы можете сказать об этих словах?</w:t>
            </w: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них одинаковый звук.</w:t>
            </w: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характеристику звуку к.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</w:t>
            </w:r>
          </w:p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Минутка чистописания.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Заглавная буква К.  Курган-мой родной город.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высказываний совместно с учителем.</w:t>
            </w: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предложенной характеристики звука</w:t>
            </w: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учебное задание в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целью. </w:t>
            </w: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Разгадывают загадку, высказывают свои предположения.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объекты с выделением существенных и несущественных признаков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сформированные знания, группируют слова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– согласный, парный глухой, твёрдый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определяют и формулируют тему урока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слышат других, принимают иную точку зрения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ответ на вопрос.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</w:t>
            </w:r>
          </w:p>
        </w:tc>
      </w:tr>
      <w:tr w:rsidR="00065598" w:rsidRPr="00065598" w:rsidTr="0045496B">
        <w:trPr>
          <w:trHeight w:val="329"/>
        </w:trPr>
        <w:tc>
          <w:tcPr>
            <w:tcW w:w="147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2: Актуализация знаний и способов деятельности.</w:t>
            </w:r>
          </w:p>
        </w:tc>
      </w:tr>
      <w:tr w:rsidR="00065598" w:rsidRPr="00065598" w:rsidTr="0045496B">
        <w:trPr>
          <w:trHeight w:val="169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 и определение  эмоций других людей, сочувствие, сопереживание, уважение к своему Отечеству, его языку, культуре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правописание заглавных букв в именах собственных, обозначающих географические названия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Метапредметные: построение речевого высказывания в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устной и письменной форме, проведение аналогий между изучаемым материалом и собственным опытом, </w:t>
            </w: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осуществляют запись информации об изучаемом языковом факте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читает отрывок из стихотворения С. Васильева:</w:t>
            </w:r>
          </w:p>
          <w:p w:rsidR="00065598" w:rsidRPr="00065598" w:rsidRDefault="00065598" w:rsidP="00065598">
            <w:pPr>
              <w:ind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Кургана улицы прямые,</w:t>
            </w:r>
          </w:p>
          <w:p w:rsidR="00065598" w:rsidRPr="00065598" w:rsidRDefault="00065598" w:rsidP="00065598">
            <w:pPr>
              <w:ind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Увидев вновь вас, понял я</w:t>
            </w:r>
          </w:p>
          <w:p w:rsidR="00065598" w:rsidRPr="00065598" w:rsidRDefault="00065598" w:rsidP="00065598">
            <w:pPr>
              <w:ind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особой ясностью впервые,</w:t>
            </w:r>
          </w:p>
          <w:p w:rsidR="00065598" w:rsidRPr="00065598" w:rsidRDefault="00065598" w:rsidP="00065598">
            <w:pPr>
              <w:ind w:firstLine="7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это Родина моя.</w:t>
            </w:r>
          </w:p>
          <w:p w:rsidR="00065598" w:rsidRPr="00065598" w:rsidRDefault="00065598" w:rsidP="0006559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хотел сказать поэт в этих строках? Кто испытывает такие же чувства, как и Сергей Васильев? За что мы любим свой город?  Зачем дают имена городам? Где мы можем увидеть эти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названия? Предположите, какая у нас тема урока?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парах 1)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зашифровано название реки Курганской области </w:t>
            </w:r>
            <w:r w:rsidRPr="0006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ОЛТОБ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слово и запишите название объектов, в названии которых есть это слово(город, магазин, улица, гостиница). 2) Здесь зашифрована фамилия известного русского поэта.</w:t>
            </w:r>
            <w:r w:rsidRPr="0006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слово и запишите название объектов нашего города, в названии которых есть это слово(библиотека имени,  культурно-развлекательный центр, улица).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названия – это имена собственные или нарицательные? Какие ещё, кроме городов, вы знаете географические названия. Посмотрите на карту. Какое правило написания имён собственных мы знаем? Сделайте вывод о том, как нужно писать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географические названия? 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цели учебной деятельности с помощью учителя</w:t>
            </w: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установленные правила в планировании и оценивании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проблему и находят пути её решения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речевое высказывание в устной и письменной форме.</w:t>
            </w: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аналогии между изучаемым материалом и собственным опытом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и определяют эмоции других людей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различные точки зрения, формулируют собственное мнение</w:t>
            </w: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при работе в паре, приходят к единому решению, строят понятные для партнёра высказывания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8" w:rsidRPr="00065598" w:rsidRDefault="00065598" w:rsidP="00065598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</w:t>
            </w:r>
          </w:p>
        </w:tc>
      </w:tr>
      <w:tr w:rsidR="00065598" w:rsidRPr="00065598" w:rsidTr="0045496B">
        <w:tblPrEx>
          <w:tblLook w:val="0000"/>
        </w:tblPrEx>
        <w:trPr>
          <w:trHeight w:val="525"/>
        </w:trPr>
        <w:tc>
          <w:tcPr>
            <w:tcW w:w="14707" w:type="dxa"/>
            <w:gridSpan w:val="25"/>
          </w:tcPr>
          <w:p w:rsidR="00065598" w:rsidRPr="00065598" w:rsidRDefault="00065598" w:rsidP="00065598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Этап 3: Выявление места и причины затруднения</w:t>
            </w:r>
          </w:p>
        </w:tc>
      </w:tr>
      <w:tr w:rsidR="00065598" w:rsidRPr="00065598" w:rsidTr="0045496B">
        <w:tblPrEx>
          <w:tblLook w:val="0000"/>
        </w:tblPrEx>
        <w:trPr>
          <w:trHeight w:val="841"/>
        </w:trPr>
        <w:tc>
          <w:tcPr>
            <w:tcW w:w="2520" w:type="dxa"/>
            <w:gridSpan w:val="2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возникающих проблем, понимание внутренней позиции школьника на уровне положительного отношения к занятиям русским языком и понимание причин успехов и затруднений в обучении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умение определять имена собственные -географические названия 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правила правописания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географических названий.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группировать слова с одинаковой орфограммой.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сотрудничества, устного общения.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вносить необходимые коррективы в действия на основе изученных правил.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своей деятельности учителями, товарищами.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основе результатов решения учебных задач делать выводы об изучаемых языковых фактах в сотрудничестве с учителем и </w:t>
            </w: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одноклассниками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7"/>
          </w:tcPr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  Организация обучения в сотрудничестве «Пила». Записать на фрагменте географической карты названия объектов. Каждый из вас эксперт в своей области.   Каждый участник группы разгадывает загадку и подписывает отгадку на общем листе для ответов 1 -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найдём на глобусе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Два различных полюса!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у Южного найдём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Материк, покрытый льдом!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(Антарктида.)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 снуют акулы, прыгают гориллы.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Страшные «большие злые крокодилы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Будут вас кусать, бить и обижать».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Помните то место, где нельзя гулять?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(Африка.)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 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в стране большой, зелёной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Кенгуру живёт смышлёный.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Он своих детей не бросит,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Он с собой их в сумке носит.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(Австралия.)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4- </w:t>
            </w: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Здесь горы-великаны –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Тибет, Алтай, Памир,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Карпаты и Балканы.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Их знает целый мир.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Здесь реки – Обь и Ангара,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Дон, Волга, Лена и Кура.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Лесов многообразие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родном для нас материке...</w:t>
            </w:r>
          </w:p>
          <w:p w:rsidR="00065598" w:rsidRPr="00065598" w:rsidRDefault="00065598" w:rsidP="00065598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(Евразия)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выполнения задания происходит встреча экспертов. Дети соотносят свои записи с другими экспертами.  Оценка выставляется за работу общая всей группе. Критерии оценивания: за каждое отгаданное слово – 1 балл.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в данном задании вам показалось сложным? Отметьте свои успехи на листе достижений. Если всё получилось, то зелёным цветом. У кого возникли затруднения – жёлтым.</w:t>
            </w:r>
          </w:p>
        </w:tc>
        <w:tc>
          <w:tcPr>
            <w:tcW w:w="2370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Оценивают, контролируют, корректируют собственную деятельность и деятельности партнёров</w:t>
            </w:r>
          </w:p>
        </w:tc>
        <w:tc>
          <w:tcPr>
            <w:tcW w:w="2355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наблюдают.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сравнение, классификацию изученных объектов как по заданному признаку, так и самостоятельно</w:t>
            </w:r>
          </w:p>
        </w:tc>
        <w:tc>
          <w:tcPr>
            <w:tcW w:w="2746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при работе в группе, взаимодействуют, приходят к единому решению, строят понятные для партнёра высказывания</w:t>
            </w:r>
          </w:p>
        </w:tc>
        <w:tc>
          <w:tcPr>
            <w:tcW w:w="1416" w:type="dxa"/>
            <w:gridSpan w:val="3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 карты 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598" w:rsidRPr="00065598" w:rsidTr="0045496B">
        <w:tblPrEx>
          <w:tblLook w:val="0000"/>
        </w:tblPrEx>
        <w:trPr>
          <w:trHeight w:val="450"/>
        </w:trPr>
        <w:tc>
          <w:tcPr>
            <w:tcW w:w="14707" w:type="dxa"/>
            <w:gridSpan w:val="2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этап. Построение проекта выхода из затруднения</w:t>
            </w:r>
          </w:p>
        </w:tc>
      </w:tr>
      <w:tr w:rsidR="00065598" w:rsidRPr="00065598" w:rsidTr="0045496B">
        <w:tblPrEx>
          <w:tblLook w:val="0000"/>
        </w:tblPrEx>
        <w:trPr>
          <w:trHeight w:val="2780"/>
        </w:trPr>
        <w:tc>
          <w:tcPr>
            <w:tcW w:w="2595" w:type="dxa"/>
            <w:gridSpan w:val="3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путей решения из затруднения,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ориентирование на анализ соответствия результатов требованиям конкретной учебной задачи.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выведение правила правописания географических названий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Метапредметные: составление алгоритма решения учебной проблемы совместно с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учителем, перерабатывание и преобразовывание информации.</w:t>
            </w:r>
          </w:p>
        </w:tc>
        <w:tc>
          <w:tcPr>
            <w:tcW w:w="3315" w:type="dxa"/>
            <w:gridSpan w:val="7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определим, что нужно знать, чтобы правильно писать географические названия?</w:t>
            </w:r>
          </w:p>
          <w:p w:rsidR="00065598" w:rsidRPr="00065598" w:rsidRDefault="00065598" w:rsidP="00065598">
            <w:pPr>
              <w:numPr>
                <w:ilvl w:val="0"/>
                <w:numId w:val="1"/>
              </w:numPr>
              <w:tabs>
                <w:tab w:val="left" w:pos="637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названия – это имена собственные, поэтому пишутся с заглавной буквы.</w:t>
            </w:r>
          </w:p>
          <w:p w:rsidR="00065598" w:rsidRPr="00065598" w:rsidRDefault="00065598" w:rsidP="00065598">
            <w:pPr>
              <w:numPr>
                <w:ilvl w:val="0"/>
                <w:numId w:val="1"/>
              </w:numPr>
              <w:tabs>
                <w:tab w:val="left" w:pos="637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названий географических объектов необходимо сверять с образцом или проверять по словарю.</w:t>
            </w:r>
          </w:p>
        </w:tc>
        <w:tc>
          <w:tcPr>
            <w:tcW w:w="2445" w:type="dxa"/>
            <w:gridSpan w:val="6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Планируют, составляют алгоритм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 образца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действия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способ и результат действия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Вносят необходимые коррективы в действия после его завершения на основе его оценки и учёта характера сделанных ошибок</w:t>
            </w:r>
          </w:p>
        </w:tc>
        <w:tc>
          <w:tcPr>
            <w:tcW w:w="2235" w:type="dxa"/>
            <w:gridSpan w:val="3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умения, находят закономерности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со словарём, картой, 2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Перерабатывают и преобразовывают информацию</w:t>
            </w:r>
          </w:p>
        </w:tc>
        <w:tc>
          <w:tcPr>
            <w:tcW w:w="2805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свои мысли, выстраивают монологическую и диалогическую речь</w:t>
            </w:r>
          </w:p>
        </w:tc>
        <w:tc>
          <w:tcPr>
            <w:tcW w:w="1312" w:type="dxa"/>
            <w:gridSpan w:val="2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</w:t>
            </w:r>
          </w:p>
        </w:tc>
      </w:tr>
      <w:tr w:rsidR="00065598" w:rsidRPr="00065598" w:rsidTr="0045496B">
        <w:tblPrEx>
          <w:tblLook w:val="0000"/>
        </w:tblPrEx>
        <w:trPr>
          <w:trHeight w:val="473"/>
        </w:trPr>
        <w:tc>
          <w:tcPr>
            <w:tcW w:w="14707" w:type="dxa"/>
            <w:gridSpan w:val="2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этап. Реализация построенного проекта.</w:t>
            </w:r>
          </w:p>
        </w:tc>
      </w:tr>
      <w:tr w:rsidR="00065598" w:rsidRPr="00065598" w:rsidTr="0045496B">
        <w:tblPrEx>
          <w:tblLook w:val="0000"/>
        </w:tblPrEx>
        <w:trPr>
          <w:trHeight w:val="70"/>
        </w:trPr>
        <w:tc>
          <w:tcPr>
            <w:tcW w:w="2670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 планирование своих действий в соответствии с поставленной задачей, умение договариваться, работать в паре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проявление самостоятельности в учебной деятельности, умение взаимодействовать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здоровый образ жизни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Предметные: умение классифицировать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имена существительные собственные и нарицательные по значению и объединение их в тематические группы, умение писать с заглавной буквы имена собственные.</w:t>
            </w:r>
          </w:p>
        </w:tc>
        <w:tc>
          <w:tcPr>
            <w:tcW w:w="3250" w:type="dxa"/>
            <w:gridSpan w:val="7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учебнику.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102, стр. 60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по учебнику.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в парах.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 «Две руки»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работе простой карандаш и линейку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по плану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взаимопроверку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движение по образцу</w:t>
            </w:r>
          </w:p>
        </w:tc>
        <w:tc>
          <w:tcPr>
            <w:tcW w:w="2268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учебнику. Классифицируют имена существительные собственные и нарицательные по значению и объединяют их в тематические группы.</w:t>
            </w:r>
          </w:p>
        </w:tc>
        <w:tc>
          <w:tcPr>
            <w:tcW w:w="2835" w:type="dxa"/>
            <w:gridSpan w:val="4"/>
          </w:tcPr>
          <w:p w:rsidR="00065598" w:rsidRPr="00065598" w:rsidRDefault="00065598" w:rsidP="0006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при работе в паре, приходят к единому решению, строят понятные для партнёра высказывания</w:t>
            </w:r>
          </w:p>
        </w:tc>
        <w:tc>
          <w:tcPr>
            <w:tcW w:w="1274" w:type="dxa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</w:t>
            </w:r>
          </w:p>
        </w:tc>
      </w:tr>
      <w:tr w:rsidR="00065598" w:rsidRPr="00065598" w:rsidTr="0045496B">
        <w:tblPrEx>
          <w:tblLook w:val="0000"/>
        </w:tblPrEx>
        <w:trPr>
          <w:trHeight w:val="562"/>
        </w:trPr>
        <w:tc>
          <w:tcPr>
            <w:tcW w:w="14707" w:type="dxa"/>
            <w:gridSpan w:val="2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этап. Первичное закрепление во внешней речи.</w:t>
            </w:r>
          </w:p>
        </w:tc>
      </w:tr>
      <w:tr w:rsidR="00065598" w:rsidRPr="00065598" w:rsidTr="0045496B">
        <w:tblPrEx>
          <w:tblLook w:val="0000"/>
        </w:tblPrEx>
        <w:trPr>
          <w:trHeight w:val="3236"/>
        </w:trPr>
        <w:tc>
          <w:tcPr>
            <w:tcW w:w="2820" w:type="dxa"/>
            <w:gridSpan w:val="7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осознание ответственности за произнесённое и написанное слово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применение правила правописания географических названий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Метапредметные: умение высказывать и обосновывать свою точку зрения, умение договариваться и приходить к общему решению, умение работать по плану,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сверяя свои действия с учебной задачей, корректирование своей деятельности, строят рассуждения в устной форме.</w:t>
            </w:r>
          </w:p>
        </w:tc>
        <w:tc>
          <w:tcPr>
            <w:tcW w:w="3242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парах. Вставить пропущенные буквы.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 переехал в город (о, О) рёл. Наш герб украшает двуглавый (О, о)рёл.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алгоритму, сверяют свои действия с учебной задачей, корректируют свою деятельность.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собственные и нарицательные имена существительные, применяют правила правописания, строят рассуждения в устной форме</w:t>
            </w:r>
          </w:p>
        </w:tc>
        <w:tc>
          <w:tcPr>
            <w:tcW w:w="2835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Развивают умение слушать и понимать речь других 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позицию партнёра в общении и взаимодействии</w:t>
            </w:r>
          </w:p>
        </w:tc>
        <w:tc>
          <w:tcPr>
            <w:tcW w:w="1274" w:type="dxa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</w:t>
            </w:r>
          </w:p>
        </w:tc>
      </w:tr>
      <w:tr w:rsidR="00065598" w:rsidRPr="00065598" w:rsidTr="0045496B">
        <w:tblPrEx>
          <w:tblLook w:val="0000"/>
        </w:tblPrEx>
        <w:trPr>
          <w:trHeight w:val="420"/>
        </w:trPr>
        <w:tc>
          <w:tcPr>
            <w:tcW w:w="14707" w:type="dxa"/>
            <w:gridSpan w:val="2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этап. Самостоятельная работа  с самопроверкой по эталону.</w:t>
            </w:r>
          </w:p>
        </w:tc>
      </w:tr>
      <w:tr w:rsidR="00065598" w:rsidRPr="00065598" w:rsidTr="0045496B">
        <w:tblPrEx>
          <w:tblLook w:val="0000"/>
        </w:tblPrEx>
        <w:trPr>
          <w:trHeight w:val="1110"/>
        </w:trPr>
        <w:tc>
          <w:tcPr>
            <w:tcW w:w="2760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умение проявлять самостоятельность и личную ответственность.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своих достижений при выполнении заданий с тренажёром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умение осуществлять работу с тренажёром</w:t>
            </w:r>
          </w:p>
        </w:tc>
        <w:tc>
          <w:tcPr>
            <w:tcW w:w="3302" w:type="dxa"/>
            <w:gridSpan w:val="7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тренажёром.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 Если не может справиться с заданием, то поднимает красный светофор.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выполненное задание с образцом, предложенным учителем. Оценивают свои достижения.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268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самостоятельно с тренажёром </w:t>
            </w:r>
          </w:p>
        </w:tc>
        <w:tc>
          <w:tcPr>
            <w:tcW w:w="2835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598" w:rsidRPr="00065598" w:rsidTr="0045496B">
        <w:tblPrEx>
          <w:tblLook w:val="0000"/>
        </w:tblPrEx>
        <w:trPr>
          <w:trHeight w:val="511"/>
        </w:trPr>
        <w:tc>
          <w:tcPr>
            <w:tcW w:w="14707" w:type="dxa"/>
            <w:gridSpan w:val="2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этап. Включение в систему знаний и повторение</w:t>
            </w:r>
          </w:p>
        </w:tc>
      </w:tr>
      <w:tr w:rsidR="00065598" w:rsidRPr="00065598" w:rsidTr="0045496B">
        <w:tblPrEx>
          <w:tblLook w:val="0000"/>
        </w:tblPrEx>
        <w:trPr>
          <w:trHeight w:val="4535"/>
        </w:trPr>
        <w:tc>
          <w:tcPr>
            <w:tcW w:w="2802" w:type="dxa"/>
            <w:gridSpan w:val="6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 проявление интереса к письменной форме и познанию русского языка.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прекрасного и эстетического чувства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умение группировать слова собственные и нарицательные, применять правила правописания</w:t>
            </w:r>
          </w:p>
        </w:tc>
        <w:tc>
          <w:tcPr>
            <w:tcW w:w="3260" w:type="dxa"/>
            <w:gridSpan w:val="6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Подпиши картинки.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(К,к)расная площадь, (К,к)расная роза, улица  (Л,л) есная, (Л,л)есная зона город  (К,к)урган, высокий (К,к)урган, (ч,Ч)ёрное море, (ч,Ч)ёрное небо, (У,у)ральские горы, (У,у)ральские ветры.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gridSpan w:val="3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плану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268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правило при написании географических названий 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 имена собственные с названиями объектов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различные способы поиска информации</w:t>
            </w:r>
          </w:p>
        </w:tc>
        <w:tc>
          <w:tcPr>
            <w:tcW w:w="1274" w:type="dxa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598" w:rsidRPr="00065598" w:rsidTr="0045496B">
        <w:tblPrEx>
          <w:tblLook w:val="0000"/>
        </w:tblPrEx>
        <w:trPr>
          <w:trHeight w:val="414"/>
        </w:trPr>
        <w:tc>
          <w:tcPr>
            <w:tcW w:w="14707" w:type="dxa"/>
            <w:gridSpan w:val="2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этап. Рефлексия учебной деятельности на уроке.</w:t>
            </w:r>
          </w:p>
        </w:tc>
      </w:tr>
      <w:tr w:rsidR="00065598" w:rsidRPr="00065598" w:rsidTr="0045496B">
        <w:tblPrEx>
          <w:tblLook w:val="0000"/>
        </w:tblPrEx>
        <w:tc>
          <w:tcPr>
            <w:tcW w:w="2802" w:type="dxa"/>
            <w:gridSpan w:val="6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умение ориентироваться  на понимание причин успеха в учебной деятельности.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осознание значимости знания правила правописания географических названий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Метапредметные: определение степени успешности своей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соответствии с заданными критериями, осознание необходимости нового знания.</w:t>
            </w:r>
          </w:p>
        </w:tc>
        <w:tc>
          <w:tcPr>
            <w:tcW w:w="3260" w:type="dxa"/>
            <w:gridSpan w:val="6"/>
          </w:tcPr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Вспомните, какую цель вы поставили в начале урока?</w:t>
            </w: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Достигли вы её?</w:t>
            </w: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 предложения</w:t>
            </w: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</w:t>
            </w: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узнал…У меня получилось… Меня удивило…Было трудно… Было интересно… Теперь я умею…</w:t>
            </w: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оценивают свою учебную деятельность. Бухта Успеха. Если  на листе достижений преобладает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зелёный цвет, то вы достигли бухты Успеха, если преобладает жёлтый цвет, то вам необходимо поработать над ошибками.</w:t>
            </w:r>
          </w:p>
          <w:p w:rsidR="00065598" w:rsidRPr="00065598" w:rsidRDefault="00065598" w:rsidP="0006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своими достижениями выберете домашнее задание. Кто допустил ошибки, обязательно поработайте с тренажёром. У кого нет затруднений, тот может составить устный рассказ о том, где вы живёте: упр.5 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Дифференцированное домашнее задание. Работа с тренажёром. Упражнение на выбор. Стр. 67 упр. 5 или упр.4 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 своё настроение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домашнее задание  </w:t>
            </w: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успешного усвоения изученного материала</w:t>
            </w:r>
          </w:p>
        </w:tc>
        <w:tc>
          <w:tcPr>
            <w:tcW w:w="2268" w:type="dxa"/>
            <w:gridSpan w:val="5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Подводят итог результатам своего труда в соответствии с целью</w:t>
            </w:r>
          </w:p>
        </w:tc>
        <w:tc>
          <w:tcPr>
            <w:tcW w:w="2835" w:type="dxa"/>
            <w:gridSpan w:val="4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рефлексию</w:t>
            </w:r>
          </w:p>
        </w:tc>
        <w:tc>
          <w:tcPr>
            <w:tcW w:w="1274" w:type="dxa"/>
          </w:tcPr>
          <w:p w:rsidR="00065598" w:rsidRPr="00065598" w:rsidRDefault="00065598" w:rsidP="00065598">
            <w:pPr>
              <w:tabs>
                <w:tab w:val="left" w:pos="6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</w:tbl>
    <w:p w:rsidR="00065598" w:rsidRPr="00065598" w:rsidRDefault="00065598" w:rsidP="00065598">
      <w:pPr>
        <w:tabs>
          <w:tab w:val="left" w:pos="63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598" w:rsidRPr="00065598" w:rsidRDefault="00065598" w:rsidP="00065598">
      <w:pPr>
        <w:tabs>
          <w:tab w:val="left" w:pos="63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598" w:rsidRPr="00065598" w:rsidRDefault="00065598" w:rsidP="00065598">
      <w:pPr>
        <w:tabs>
          <w:tab w:val="left" w:pos="63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используемой литературы, интернет-источников, образовательных ресурсов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Алексеева, Л.Л, Анащенкова, С.В., Биболетова, М.З. «Планируемые результаты начального общего образования».- М.: Просвещение, 2011, Стандарты второго поколения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Волина, В.  «Веселая грамматика».- М.: Просвещение, 2004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Волина, В. «Учимся играя».- М.: Просвещение, 2004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Воронцов, А.Б,  Заславский, В.М,  Егоркина, С.В. «Проектные задачи в начальной школе».- М.: Просвещение, 2011, Стандарты второго поколения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Демидова, М.Ю, Иванов, С.В, Карабанова, О.А, «Оценка достижения планируемых результатов в начальной школе». Система заданий.-  М.: Просвещение, 2011, Стандарты второго поколения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Канакина, В.П,  Горецкий, В.Г.  «Русский язык», учебник для 2 класса. –М.: Просвещение, 2012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Ожегов, С.И,  Шведова, Н.И. «Толковый словарь русского языка».- М.: Просвещение, 2007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Савина, Е.С, «Примерная основная образовательная программа образовательного учреждения». Начальная школа.- М.: Просвещение, 2011, Стандарты второго поколения</w:t>
      </w:r>
    </w:p>
    <w:p w:rsidR="00065598" w:rsidRPr="00065598" w:rsidRDefault="00065598" w:rsidP="000655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Тикунова, Л.И,  Канакина, В.П. «Сборник диктантов и творческих работ».- М.: Просвещение, 2011</w:t>
      </w:r>
    </w:p>
    <w:p w:rsidR="00065598" w:rsidRPr="00065598" w:rsidRDefault="00065598" w:rsidP="000655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источники информации:</w:t>
      </w:r>
    </w:p>
    <w:p w:rsidR="00065598" w:rsidRPr="00065598" w:rsidRDefault="00DD0943" w:rsidP="000655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65598" w:rsidRPr="000655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www.wikipedia.ru</w:t>
        </w:r>
      </w:hyperlink>
    </w:p>
    <w:p w:rsidR="00065598" w:rsidRPr="00065598" w:rsidRDefault="00DD0943" w:rsidP="000655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65598" w:rsidRPr="000655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www.openclasse.ru</w:t>
        </w:r>
      </w:hyperlink>
    </w:p>
    <w:p w:rsidR="00065598" w:rsidRPr="00065598" w:rsidRDefault="00DD0943" w:rsidP="000655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65598" w:rsidRPr="000655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www.it-n.ru</w:t>
        </w:r>
      </w:hyperlink>
      <w:r w:rsidR="00065598"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творческое сообщество учителей</w:t>
      </w:r>
    </w:p>
    <w:p w:rsidR="00065598" w:rsidRPr="00065598" w:rsidRDefault="00DD0943" w:rsidP="000655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65598" w:rsidRPr="000655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www.1september.ru</w:t>
        </w:r>
      </w:hyperlink>
    </w:p>
    <w:p w:rsidR="00065598" w:rsidRPr="00065598" w:rsidRDefault="00DD0943" w:rsidP="000655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65598" w:rsidRPr="000655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www.wiki.vladimir.i-edu.ru</w:t>
        </w:r>
      </w:hyperlink>
    </w:p>
    <w:p w:rsidR="00065598" w:rsidRPr="00065598" w:rsidRDefault="00065598" w:rsidP="000655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Единая коллекция ЦОР</w:t>
      </w:r>
    </w:p>
    <w:p w:rsidR="00065598" w:rsidRPr="00065598" w:rsidRDefault="00065598" w:rsidP="0006559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Электронное приложение к учебнику </w:t>
      </w:r>
      <w:r w:rsidRPr="0006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Канакина, В.П,  Горецкий, В.Г.  «Русский язык», учебник для 2 класса. –М.: Просвещение, 2012</w:t>
      </w:r>
    </w:p>
    <w:p w:rsidR="00065598" w:rsidRPr="00065598" w:rsidRDefault="00065598" w:rsidP="00065598">
      <w:pPr>
        <w:tabs>
          <w:tab w:val="left" w:pos="63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B6" w:rsidRPr="007A0577" w:rsidRDefault="009724B6" w:rsidP="009724B6">
      <w:pPr>
        <w:spacing w:line="240" w:lineRule="auto"/>
        <w:jc w:val="center"/>
        <w:rPr>
          <w:sz w:val="24"/>
          <w:szCs w:val="24"/>
        </w:rPr>
      </w:pPr>
      <w:r w:rsidRPr="007A0577">
        <w:rPr>
          <w:sz w:val="24"/>
          <w:szCs w:val="24"/>
        </w:rPr>
        <w:t>ГОСУДАРСТВЕННОЕ  БЮДЖЕТНОЕ  ОБЩЕОБРАЗОВАТЕЛЬНОЕ  УЧРЕЖДЕНИЕ</w:t>
      </w:r>
    </w:p>
    <w:p w:rsidR="009724B6" w:rsidRPr="007A0577" w:rsidRDefault="009724B6" w:rsidP="009724B6">
      <w:pPr>
        <w:spacing w:line="240" w:lineRule="auto"/>
        <w:jc w:val="center"/>
        <w:rPr>
          <w:sz w:val="24"/>
          <w:szCs w:val="24"/>
        </w:rPr>
      </w:pPr>
      <w:r w:rsidRPr="007A0577">
        <w:rPr>
          <w:sz w:val="24"/>
          <w:szCs w:val="24"/>
        </w:rPr>
        <w:t>СРЕДНЯЯ  ОБЩЕОБРАЗОВАТЕЛЬНАЯ  ШКОЛА  № 81</w:t>
      </w:r>
    </w:p>
    <w:p w:rsidR="009724B6" w:rsidRPr="007A0577" w:rsidRDefault="009724B6" w:rsidP="009724B6">
      <w:pPr>
        <w:spacing w:line="240" w:lineRule="auto"/>
        <w:jc w:val="center"/>
        <w:rPr>
          <w:sz w:val="24"/>
          <w:szCs w:val="24"/>
        </w:rPr>
      </w:pPr>
      <w:r w:rsidRPr="007A0577">
        <w:rPr>
          <w:sz w:val="24"/>
          <w:szCs w:val="24"/>
        </w:rPr>
        <w:t xml:space="preserve">КАЛИНИНСКОГО  РАЙОНА  САНКТ-ПЕТЕРБУРГА </w:t>
      </w:r>
    </w:p>
    <w:p w:rsidR="009724B6" w:rsidRDefault="009724B6" w:rsidP="009724B6">
      <w:pPr>
        <w:jc w:val="center"/>
        <w:rPr>
          <w:sz w:val="36"/>
          <w:szCs w:val="36"/>
        </w:rPr>
      </w:pPr>
    </w:p>
    <w:p w:rsidR="009724B6" w:rsidRDefault="009724B6" w:rsidP="009724B6">
      <w:pPr>
        <w:jc w:val="center"/>
        <w:rPr>
          <w:sz w:val="36"/>
          <w:szCs w:val="36"/>
        </w:rPr>
      </w:pPr>
    </w:p>
    <w:p w:rsidR="009724B6" w:rsidRDefault="009724B6" w:rsidP="009724B6">
      <w:pPr>
        <w:jc w:val="center"/>
        <w:rPr>
          <w:sz w:val="36"/>
          <w:szCs w:val="36"/>
        </w:rPr>
      </w:pPr>
    </w:p>
    <w:p w:rsidR="009724B6" w:rsidRDefault="009724B6" w:rsidP="009724B6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ОБУЧЕНИЕ  РУССКОМУ  ЯЗЫКУ</w:t>
      </w:r>
      <w:r>
        <w:rPr>
          <w:sz w:val="44"/>
          <w:szCs w:val="44"/>
        </w:rPr>
        <w:br/>
        <w:t>КАК НЕРОДНОМУ</w:t>
      </w:r>
    </w:p>
    <w:p w:rsidR="009724B6" w:rsidRPr="007A0577" w:rsidRDefault="009724B6" w:rsidP="009724B6">
      <w:pPr>
        <w:rPr>
          <w:sz w:val="44"/>
          <w:szCs w:val="44"/>
        </w:rPr>
      </w:pPr>
    </w:p>
    <w:p w:rsidR="009724B6" w:rsidRPr="007A0577" w:rsidRDefault="009724B6" w:rsidP="009724B6">
      <w:pPr>
        <w:rPr>
          <w:sz w:val="44"/>
          <w:szCs w:val="44"/>
        </w:rPr>
      </w:pPr>
    </w:p>
    <w:p w:rsidR="009724B6" w:rsidRPr="007A0577" w:rsidRDefault="009724B6" w:rsidP="009724B6">
      <w:pPr>
        <w:rPr>
          <w:sz w:val="44"/>
          <w:szCs w:val="44"/>
        </w:rPr>
      </w:pPr>
    </w:p>
    <w:p w:rsidR="009724B6" w:rsidRDefault="009724B6" w:rsidP="009724B6">
      <w:pPr>
        <w:rPr>
          <w:sz w:val="44"/>
          <w:szCs w:val="44"/>
        </w:rPr>
      </w:pPr>
    </w:p>
    <w:p w:rsidR="009724B6" w:rsidRDefault="009724B6" w:rsidP="009724B6">
      <w:pPr>
        <w:tabs>
          <w:tab w:val="left" w:pos="4275"/>
        </w:tabs>
        <w:spacing w:line="240" w:lineRule="auto"/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</w:t>
      </w:r>
      <w:r>
        <w:rPr>
          <w:sz w:val="28"/>
          <w:szCs w:val="28"/>
        </w:rPr>
        <w:t>Подготовила     Коваленко Н.В.,</w:t>
      </w:r>
    </w:p>
    <w:p w:rsidR="009724B6" w:rsidRDefault="009724B6" w:rsidP="009724B6">
      <w:pPr>
        <w:tabs>
          <w:tab w:val="left" w:pos="61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учитель русского языка и литературы</w:t>
      </w:r>
    </w:p>
    <w:p w:rsidR="009724B6" w:rsidRDefault="009724B6" w:rsidP="009724B6">
      <w:pPr>
        <w:tabs>
          <w:tab w:val="left" w:pos="61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24B6" w:rsidRDefault="009724B6" w:rsidP="009724B6">
      <w:pPr>
        <w:tabs>
          <w:tab w:val="left" w:pos="4275"/>
        </w:tabs>
        <w:rPr>
          <w:sz w:val="28"/>
          <w:szCs w:val="28"/>
        </w:rPr>
      </w:pPr>
    </w:p>
    <w:p w:rsidR="009724B6" w:rsidRPr="009C7CEA" w:rsidRDefault="009724B6" w:rsidP="009724B6">
      <w:pPr>
        <w:rPr>
          <w:sz w:val="28"/>
          <w:szCs w:val="28"/>
        </w:rPr>
      </w:pPr>
    </w:p>
    <w:p w:rsidR="009724B6" w:rsidRPr="009C7CEA" w:rsidRDefault="009724B6" w:rsidP="009724B6">
      <w:pPr>
        <w:rPr>
          <w:sz w:val="28"/>
          <w:szCs w:val="28"/>
        </w:rPr>
      </w:pPr>
    </w:p>
    <w:p w:rsidR="009724B6" w:rsidRPr="009C7CEA" w:rsidRDefault="009724B6" w:rsidP="009724B6">
      <w:pPr>
        <w:rPr>
          <w:sz w:val="28"/>
          <w:szCs w:val="28"/>
        </w:rPr>
      </w:pPr>
    </w:p>
    <w:p w:rsidR="009724B6" w:rsidRDefault="009724B6" w:rsidP="009724B6">
      <w:pPr>
        <w:rPr>
          <w:sz w:val="28"/>
          <w:szCs w:val="28"/>
        </w:rPr>
      </w:pPr>
    </w:p>
    <w:p w:rsidR="009724B6" w:rsidRDefault="009724B6" w:rsidP="009724B6">
      <w:pPr>
        <w:rPr>
          <w:sz w:val="28"/>
          <w:szCs w:val="28"/>
        </w:rPr>
      </w:pPr>
    </w:p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САНКТ-ПЕТЕРБУРГ</w:t>
      </w:r>
    </w:p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</w:p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</w:p>
    <w:p w:rsidR="009724B6" w:rsidRDefault="009724B6" w:rsidP="009724B6">
      <w:pPr>
        <w:spacing w:after="0" w:line="240" w:lineRule="atLeas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    Усилившаяся в последние годы процессы миграции населения из бывших союзных республик привели к тому, что в Санкт-Петербурге появились школы, в которых 20-30 % учащихся – инофоны. Школы с таким контингентом – это новый тип школы, так называемая полиэтническая школа. Национальный состав в них – русские, армяне, азербайджанцы, агулы, узбеки, чуваши. Их надо адаптировать к жизни в России. И основным показателем способности мигрантов адаптироваться является знание русского языка. На учителя ложится большая </w:t>
      </w:r>
      <w:r w:rsidRPr="001A5DBB">
        <w:rPr>
          <w:sz w:val="24"/>
          <w:szCs w:val="24"/>
        </w:rPr>
        <w:t>ответственность – обучить</w:t>
      </w:r>
      <w:r>
        <w:rPr>
          <w:sz w:val="24"/>
          <w:szCs w:val="24"/>
        </w:rPr>
        <w:t xml:space="preserve"> детей – инофонов неродному для них языку, в то же время </w:t>
      </w:r>
      <w:r w:rsidRPr="001A5DBB">
        <w:rPr>
          <w:sz w:val="24"/>
          <w:szCs w:val="24"/>
        </w:rPr>
        <w:t xml:space="preserve">сохранив </w:t>
      </w:r>
      <w:r>
        <w:rPr>
          <w:sz w:val="24"/>
          <w:szCs w:val="24"/>
        </w:rPr>
        <w:t xml:space="preserve">хороший уровень русского языка у самих носителей, </w:t>
      </w:r>
      <w:r w:rsidRPr="001A5DBB">
        <w:rPr>
          <w:sz w:val="24"/>
          <w:szCs w:val="24"/>
        </w:rPr>
        <w:t>«преобразовать»</w:t>
      </w:r>
      <w:r>
        <w:rPr>
          <w:sz w:val="24"/>
          <w:szCs w:val="24"/>
        </w:rPr>
        <w:t xml:space="preserve"> наших новых соотечественников в органичную часть многонационального российского общества, сформ</w:t>
      </w:r>
      <w:r w:rsidRPr="001A5DBB">
        <w:rPr>
          <w:sz w:val="24"/>
          <w:szCs w:val="24"/>
        </w:rPr>
        <w:t>ироват</w:t>
      </w:r>
      <w:r>
        <w:rPr>
          <w:sz w:val="24"/>
          <w:szCs w:val="24"/>
        </w:rPr>
        <w:t>ь</w:t>
      </w:r>
      <w:r>
        <w:rPr>
          <w:b/>
          <w:sz w:val="24"/>
          <w:szCs w:val="24"/>
        </w:rPr>
        <w:t xml:space="preserve"> </w:t>
      </w:r>
      <w:r w:rsidRPr="004B45EB">
        <w:rPr>
          <w:sz w:val="24"/>
          <w:szCs w:val="24"/>
        </w:rPr>
        <w:t>толерантное со</w:t>
      </w:r>
      <w:r>
        <w:rPr>
          <w:sz w:val="24"/>
          <w:szCs w:val="24"/>
        </w:rPr>
        <w:t xml:space="preserve">знание новых граждан России. </w:t>
      </w:r>
    </w:p>
    <w:p w:rsidR="009724B6" w:rsidRDefault="009724B6" w:rsidP="009724B6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Работу с детьми – инофонами я начала с изучения трудностей усвоения русского  языка как неродного (слайд 2).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 большинства детей в сознании </w:t>
      </w:r>
      <w:r w:rsidRPr="001A5DBB">
        <w:rPr>
          <w:sz w:val="24"/>
          <w:szCs w:val="24"/>
        </w:rPr>
        <w:t>сосуществуют системы 2-х языков.</w:t>
      </w:r>
      <w:r>
        <w:rPr>
          <w:sz w:val="24"/>
          <w:szCs w:val="24"/>
        </w:rPr>
        <w:t xml:space="preserve"> Закономерности русского языка они воспринимают через призму родного и переносят явления родного языка в русскую речь, что приводит к ошибкам.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Трудности обусловлены расхождениями в системах языков, отсутствием некоторых грамматических категорий русского языка в родном языке учащихся – инофонов.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Тюркская группа языков – одна из самых распространённых в нашей школе, да и в Петербурге. Особенности этой группы языков (а отсюда и сложности в обучении) в том, что</w:t>
      </w:r>
    </w:p>
    <w:p w:rsidR="009724B6" w:rsidRDefault="009724B6" w:rsidP="009724B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отсутствует категория рода, распределение по родам связано только с половыми различиями;</w:t>
      </w:r>
    </w:p>
    <w:p w:rsidR="009724B6" w:rsidRDefault="009724B6" w:rsidP="009724B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сходен объём значений слов с русским языком (он меньше в 2 раза);</w:t>
      </w:r>
    </w:p>
    <w:p w:rsidR="009724B6" w:rsidRDefault="009724B6" w:rsidP="009724B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совпадает порядок слов;</w:t>
      </w:r>
    </w:p>
    <w:p w:rsidR="009724B6" w:rsidRDefault="009724B6" w:rsidP="009724B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вид глаголов;</w:t>
      </w:r>
    </w:p>
    <w:p w:rsidR="009724B6" w:rsidRDefault="009724B6" w:rsidP="009724B6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нет логического и акцентного ударения;</w:t>
      </w:r>
    </w:p>
    <w:p w:rsidR="009724B6" w:rsidRDefault="009724B6" w:rsidP="009724B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отсутствуют некоторые звуки: </w:t>
      </w:r>
      <w:r w:rsidRPr="00424504">
        <w:rPr>
          <w:sz w:val="24"/>
          <w:szCs w:val="24"/>
        </w:rPr>
        <w:t>[</w:t>
      </w:r>
      <w:r>
        <w:rPr>
          <w:sz w:val="24"/>
          <w:szCs w:val="24"/>
        </w:rPr>
        <w:t>ы</w:t>
      </w:r>
      <w:r w:rsidRPr="00424504">
        <w:rPr>
          <w:sz w:val="24"/>
          <w:szCs w:val="24"/>
        </w:rPr>
        <w:t>], [</w:t>
      </w:r>
      <w:r>
        <w:rPr>
          <w:sz w:val="24"/>
          <w:szCs w:val="24"/>
        </w:rPr>
        <w:t>ш</w:t>
      </w:r>
      <w:r w:rsidRPr="00424504">
        <w:rPr>
          <w:sz w:val="24"/>
          <w:szCs w:val="24"/>
        </w:rPr>
        <w:t>], [</w:t>
      </w:r>
      <w:r>
        <w:rPr>
          <w:sz w:val="24"/>
          <w:szCs w:val="24"/>
        </w:rPr>
        <w:t>щ</w:t>
      </w:r>
      <w:r w:rsidRPr="00424504">
        <w:rPr>
          <w:sz w:val="24"/>
          <w:szCs w:val="24"/>
        </w:rPr>
        <w:t>],</w:t>
      </w:r>
      <w:r>
        <w:rPr>
          <w:sz w:val="24"/>
          <w:szCs w:val="24"/>
        </w:rPr>
        <w:t xml:space="preserve"> все мягкие.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 восприятии мягких согласных нерусские учащиеся замечают лишь образный элемент мягкости. (слайд 3). При замедленном произношении </w:t>
      </w:r>
      <w:r w:rsidRPr="00686A7C">
        <w:rPr>
          <w:sz w:val="24"/>
          <w:szCs w:val="24"/>
        </w:rPr>
        <w:t>[</w:t>
      </w:r>
      <w:r>
        <w:rPr>
          <w:sz w:val="24"/>
          <w:szCs w:val="24"/>
        </w:rPr>
        <w:t>и</w:t>
      </w:r>
      <w:r w:rsidRPr="00686A7C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переходит в </w:t>
      </w:r>
      <w:r w:rsidRPr="00686A7C">
        <w:rPr>
          <w:sz w:val="24"/>
          <w:szCs w:val="24"/>
        </w:rPr>
        <w:t>[</w:t>
      </w:r>
      <w:r>
        <w:rPr>
          <w:sz w:val="24"/>
          <w:szCs w:val="24"/>
        </w:rPr>
        <w:t>и</w:t>
      </w:r>
      <w:r w:rsidRPr="00686A7C">
        <w:rPr>
          <w:sz w:val="24"/>
          <w:szCs w:val="24"/>
          <w:vertAlign w:val="superscript"/>
        </w:rPr>
        <w:t>’</w:t>
      </w:r>
      <w:r w:rsidRPr="00686A7C">
        <w:rPr>
          <w:sz w:val="24"/>
          <w:szCs w:val="24"/>
        </w:rPr>
        <w:t>]</w:t>
      </w:r>
      <w:r>
        <w:rPr>
          <w:sz w:val="24"/>
          <w:szCs w:val="24"/>
        </w:rPr>
        <w:t>: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</w:t>
      </w:r>
      <w:r w:rsidRPr="003A13EB">
        <w:rPr>
          <w:sz w:val="24"/>
          <w:szCs w:val="24"/>
        </w:rPr>
        <w:t>[</w:t>
      </w:r>
      <w:r w:rsidRPr="003A13EB">
        <w:rPr>
          <w:sz w:val="24"/>
          <w:szCs w:val="24"/>
          <w:u w:val="single"/>
        </w:rPr>
        <w:t>й]ны</w:t>
      </w:r>
      <w:r>
        <w:rPr>
          <w:sz w:val="24"/>
          <w:szCs w:val="24"/>
        </w:rPr>
        <w:t xml:space="preserve"> – вместо во</w:t>
      </w:r>
      <w:r w:rsidRPr="003A13EB">
        <w:rPr>
          <w:sz w:val="24"/>
          <w:szCs w:val="24"/>
        </w:rPr>
        <w:t>{</w:t>
      </w:r>
      <w:r w:rsidRPr="00686A7C">
        <w:rPr>
          <w:sz w:val="24"/>
          <w:szCs w:val="24"/>
          <w:u w:val="single"/>
        </w:rPr>
        <w:t>и</w:t>
      </w:r>
      <w:r w:rsidRPr="003A13EB">
        <w:rPr>
          <w:sz w:val="24"/>
          <w:szCs w:val="24"/>
          <w:u w:val="single"/>
        </w:rPr>
        <w:t>]</w:t>
      </w:r>
      <w:r>
        <w:rPr>
          <w:sz w:val="24"/>
          <w:szCs w:val="24"/>
        </w:rPr>
        <w:t>ны.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Мягкий перед гласным ученик заменяет твёрдым согласным: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опять – </w:t>
      </w:r>
      <w:r w:rsidRPr="001C5874">
        <w:rPr>
          <w:sz w:val="24"/>
          <w:szCs w:val="24"/>
        </w:rPr>
        <w:t>[</w:t>
      </w:r>
      <w:r>
        <w:rPr>
          <w:sz w:val="24"/>
          <w:szCs w:val="24"/>
        </w:rPr>
        <w:t>ап</w:t>
      </w:r>
      <w:r w:rsidRPr="001C5874"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>й</w:t>
      </w:r>
      <w:r w:rsidRPr="001C5874"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>а</w:t>
      </w:r>
      <w:r>
        <w:rPr>
          <w:sz w:val="24"/>
          <w:szCs w:val="24"/>
          <w:u w:val="single"/>
        </w:rPr>
        <w:t>т</w:t>
      </w:r>
      <w:r w:rsidRPr="001C5874">
        <w:rPr>
          <w:sz w:val="24"/>
          <w:szCs w:val="24"/>
        </w:rPr>
        <w:t>]</w:t>
      </w:r>
      <w:r>
        <w:rPr>
          <w:sz w:val="24"/>
          <w:szCs w:val="24"/>
        </w:rPr>
        <w:t>,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т.е. отдельный звук воспринимается как два звука.</w:t>
      </w:r>
    </w:p>
    <w:p w:rsidR="009724B6" w:rsidRPr="0079051F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Самое трудное – мягкие согласные в конце слова:   пять – пя</w:t>
      </w:r>
      <w:r w:rsidRPr="0079051F">
        <w:rPr>
          <w:sz w:val="24"/>
          <w:szCs w:val="24"/>
        </w:rPr>
        <w:t>[</w:t>
      </w:r>
      <w:r>
        <w:rPr>
          <w:sz w:val="24"/>
          <w:szCs w:val="24"/>
        </w:rPr>
        <w:t>ц</w:t>
      </w:r>
      <w:r w:rsidRPr="0079051F">
        <w:rPr>
          <w:sz w:val="24"/>
          <w:szCs w:val="24"/>
        </w:rPr>
        <w:t>]</w:t>
      </w:r>
    </w:p>
    <w:p w:rsidR="009724B6" w:rsidRDefault="009724B6" w:rsidP="009724B6">
      <w:pPr>
        <w:spacing w:after="0"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пя</w:t>
      </w:r>
      <w:r w:rsidRPr="00A1666D">
        <w:rPr>
          <w:sz w:val="24"/>
          <w:szCs w:val="24"/>
        </w:rPr>
        <w:t>[</w:t>
      </w:r>
      <w:r>
        <w:rPr>
          <w:sz w:val="24"/>
          <w:szCs w:val="24"/>
        </w:rPr>
        <w:t>т</w:t>
      </w:r>
      <w:r w:rsidRPr="00A1666D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Чтобы устранить подобные ошибки, я много внимания уделяю артикуляции, предлагаю сопоставить слова, отличающиеся сначала одним звуком (слайд 4):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</w:p>
    <w:p w:rsidR="009724B6" w:rsidRDefault="009724B6" w:rsidP="009724B6">
      <w:pPr>
        <w:spacing w:line="1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рад – ряд           мел – мель</w:t>
      </w:r>
    </w:p>
    <w:p w:rsidR="009724B6" w:rsidRDefault="009724B6" w:rsidP="009724B6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мал – мял           ел – ель</w:t>
      </w:r>
    </w:p>
    <w:p w:rsidR="009724B6" w:rsidRDefault="009724B6" w:rsidP="009724B6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лук – люк            ясен – ясень  </w:t>
      </w:r>
    </w:p>
    <w:p w:rsidR="009724B6" w:rsidRDefault="009724B6" w:rsidP="009724B6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нос – нёс             угол – уголь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Даю индивидуальные задания на карточках ( в то время  класс занимается другой работой):</w:t>
      </w:r>
    </w:p>
    <w:p w:rsidR="009724B6" w:rsidRDefault="009724B6" w:rsidP="009724B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прочитай слова, запиши те, в которых звук </w:t>
      </w:r>
      <w:r w:rsidRPr="00C9391B">
        <w:rPr>
          <w:sz w:val="24"/>
          <w:szCs w:val="24"/>
        </w:rPr>
        <w:t>[</w:t>
      </w:r>
      <w:r>
        <w:rPr>
          <w:sz w:val="24"/>
          <w:szCs w:val="24"/>
        </w:rPr>
        <w:t>в</w:t>
      </w:r>
      <w:r w:rsidRPr="00C9391B">
        <w:rPr>
          <w:sz w:val="24"/>
          <w:szCs w:val="24"/>
        </w:rPr>
        <w:t>]</w:t>
      </w:r>
      <w:r>
        <w:rPr>
          <w:sz w:val="24"/>
          <w:szCs w:val="24"/>
        </w:rPr>
        <w:t xml:space="preserve"> твёрдый (или мягкий);</w:t>
      </w:r>
    </w:p>
    <w:p w:rsidR="009724B6" w:rsidRDefault="009724B6" w:rsidP="009724B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произнеси правильно слова;</w:t>
      </w:r>
    </w:p>
    <w:p w:rsidR="009724B6" w:rsidRDefault="009724B6" w:rsidP="009724B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составь словосочетание со словом, в котором есть мягкий звук (твёрдый звук).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Чтобы проверить усвоение инофонами теории, использую такие задания:</w:t>
      </w:r>
    </w:p>
    <w:p w:rsidR="009724B6" w:rsidRDefault="009724B6" w:rsidP="009724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 вопросам в левой части таблицы подбери ответы из правой части (слайд 5).</w:t>
      </w:r>
    </w:p>
    <w:tbl>
      <w:tblPr>
        <w:tblStyle w:val="a4"/>
        <w:tblW w:w="0" w:type="auto"/>
        <w:tblInd w:w="735" w:type="dxa"/>
        <w:tblLook w:val="04A0"/>
      </w:tblPr>
      <w:tblGrid>
        <w:gridCol w:w="4971"/>
        <w:gridCol w:w="4968"/>
      </w:tblGrid>
      <w:tr w:rsidR="009724B6" w:rsidTr="00FE2D0B">
        <w:trPr>
          <w:trHeight w:val="529"/>
        </w:trPr>
        <w:tc>
          <w:tcPr>
            <w:tcW w:w="4971" w:type="dxa"/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звуки существуют в русском языке?</w:t>
            </w:r>
          </w:p>
        </w:tc>
        <w:tc>
          <w:tcPr>
            <w:tcW w:w="4968" w:type="dxa"/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24B6" w:rsidTr="00FE2D0B">
        <w:trPr>
          <w:trHeight w:val="529"/>
        </w:trPr>
        <w:tc>
          <w:tcPr>
            <w:tcW w:w="4971" w:type="dxa"/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всего гласных букв в русском языке?</w:t>
            </w:r>
          </w:p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буквы на письме могут обозначать не один, а два звука</w:t>
            </w:r>
          </w:p>
        </w:tc>
      </w:tr>
      <w:tr w:rsidR="009724B6" w:rsidTr="00FE2D0B">
        <w:trPr>
          <w:trHeight w:val="529"/>
        </w:trPr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всего гласных звуков в русском языке?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724B6" w:rsidTr="00FE2D0B">
        <w:trPr>
          <w:trHeight w:val="272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гласных звуков 6, а букв 10?</w:t>
            </w:r>
          </w:p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B6" w:rsidRDefault="009724B6" w:rsidP="00FE2D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</w:t>
            </w:r>
          </w:p>
        </w:tc>
      </w:tr>
    </w:tbl>
    <w:p w:rsidR="009724B6" w:rsidRDefault="009724B6" w:rsidP="009724B6">
      <w:pPr>
        <w:pStyle w:val="a3"/>
        <w:spacing w:line="240" w:lineRule="auto"/>
        <w:ind w:left="735"/>
        <w:rPr>
          <w:sz w:val="24"/>
          <w:szCs w:val="24"/>
        </w:rPr>
      </w:pP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Много допускают ошибок, связанных с ударением. Мы знаем, что на экзамене есть задания: расставьте ударение; в каком слове верно выделен звук, на который падает ударение.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Предлагаю сначала упражнения простые.</w:t>
      </w:r>
    </w:p>
    <w:p w:rsidR="009724B6" w:rsidRDefault="009724B6" w:rsidP="009724B6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Поставьте слова в форму множественного числа (слайд 6).</w:t>
      </w:r>
    </w:p>
    <w:p w:rsidR="009724B6" w:rsidRDefault="009724B6" w:rsidP="009724B6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Сначала даю слова односложные, которые во множественном числе становятся двусложными, ударение переносится с корня на окончание</w:t>
      </w:r>
    </w:p>
    <w:p w:rsidR="009724B6" w:rsidRDefault="009724B6" w:rsidP="009724B6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дом  –  дома </w:t>
      </w:r>
    </w:p>
    <w:p w:rsidR="009724B6" w:rsidRDefault="009724B6" w:rsidP="009724B6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том  –  тома </w:t>
      </w:r>
    </w:p>
    <w:p w:rsidR="009724B6" w:rsidRDefault="009724B6" w:rsidP="009724B6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лес  –  леса.</w:t>
      </w:r>
    </w:p>
    <w:p w:rsidR="009724B6" w:rsidRDefault="009724B6" w:rsidP="009724B6">
      <w:pPr>
        <w:spacing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Акцентирую внимание на формообразовании.</w:t>
      </w:r>
    </w:p>
    <w:p w:rsidR="009724B6" w:rsidRPr="00712ABF" w:rsidRDefault="009724B6" w:rsidP="009724B6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12ABF">
        <w:rPr>
          <w:sz w:val="24"/>
          <w:szCs w:val="24"/>
        </w:rPr>
        <w:t>Перенесите ударения в словах (даю две пары слов). Сделайте вывод, что изменилось?</w:t>
      </w:r>
    </w:p>
    <w:p w:rsidR="009724B6" w:rsidRDefault="009724B6" w:rsidP="009724B6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атлас  –  атлас</w:t>
      </w:r>
    </w:p>
    <w:p w:rsidR="009724B6" w:rsidRDefault="009724B6" w:rsidP="009724B6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глазки  –  глазки</w:t>
      </w:r>
    </w:p>
    <w:p w:rsidR="009724B6" w:rsidRDefault="009724B6" w:rsidP="009724B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замки  –  замки</w:t>
      </w:r>
    </w:p>
    <w:p w:rsidR="009724B6" w:rsidRPr="001C5874" w:rsidRDefault="009724B6" w:rsidP="009724B6">
      <w:pPr>
        <w:pStyle w:val="a3"/>
        <w:spacing w:line="240" w:lineRule="auto"/>
        <w:jc w:val="center"/>
        <w:rPr>
          <w:sz w:val="24"/>
          <w:szCs w:val="24"/>
        </w:rPr>
      </w:pPr>
      <w:r w:rsidRPr="001C5874">
        <w:rPr>
          <w:sz w:val="24"/>
          <w:szCs w:val="24"/>
        </w:rPr>
        <w:t>стрелки  –  стрелки.</w:t>
      </w:r>
    </w:p>
    <w:p w:rsidR="009724B6" w:rsidRDefault="009724B6" w:rsidP="009724B6">
      <w:pPr>
        <w:spacing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1666D">
        <w:rPr>
          <w:sz w:val="24"/>
          <w:szCs w:val="24"/>
          <w:u w:val="single"/>
        </w:rPr>
        <w:t>Изменилось лексическое значение слова</w:t>
      </w:r>
      <w:r>
        <w:rPr>
          <w:sz w:val="24"/>
          <w:szCs w:val="24"/>
        </w:rPr>
        <w:t>.</w:t>
      </w:r>
    </w:p>
    <w:p w:rsidR="009724B6" w:rsidRDefault="009724B6" w:rsidP="009724B6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Поставьте ударение в выделенных словах, объясните значение выделенных слов (слайд 7).</w:t>
      </w:r>
    </w:p>
    <w:p w:rsidR="009724B6" w:rsidRDefault="009724B6" w:rsidP="009724B6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путях я вижу </w:t>
      </w:r>
      <w:r w:rsidRPr="00620E20">
        <w:rPr>
          <w:sz w:val="24"/>
          <w:szCs w:val="24"/>
          <w:u w:val="single"/>
        </w:rPr>
        <w:t>сорок</w:t>
      </w:r>
    </w:p>
    <w:p w:rsidR="009724B6" w:rsidRDefault="009724B6" w:rsidP="009724B6">
      <w:pPr>
        <w:pStyle w:val="a3"/>
        <w:spacing w:line="240" w:lineRule="aut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Удивительных </w:t>
      </w:r>
      <w:r w:rsidRPr="00620E20">
        <w:rPr>
          <w:sz w:val="24"/>
          <w:szCs w:val="24"/>
          <w:u w:val="single"/>
        </w:rPr>
        <w:t>сорок</w:t>
      </w:r>
      <w:r>
        <w:rPr>
          <w:sz w:val="24"/>
          <w:szCs w:val="24"/>
        </w:rPr>
        <w:t>.</w:t>
      </w:r>
    </w:p>
    <w:p w:rsidR="009724B6" w:rsidRDefault="009724B6" w:rsidP="009724B6">
      <w:pPr>
        <w:pStyle w:val="a3"/>
        <w:spacing w:line="240" w:lineRule="aut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вид мне очень </w:t>
      </w:r>
      <w:r w:rsidRPr="00620E20">
        <w:rPr>
          <w:sz w:val="24"/>
          <w:szCs w:val="24"/>
          <w:u w:val="single"/>
        </w:rPr>
        <w:t>дорог</w:t>
      </w:r>
    </w:p>
    <w:p w:rsidR="009724B6" w:rsidRDefault="009724B6" w:rsidP="009724B6">
      <w:pPr>
        <w:pStyle w:val="a3"/>
        <w:spacing w:line="240" w:lineRule="aut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Средь неведомых </w:t>
      </w:r>
      <w:r w:rsidRPr="00620E20">
        <w:rPr>
          <w:sz w:val="24"/>
          <w:szCs w:val="24"/>
          <w:u w:val="single"/>
        </w:rPr>
        <w:t>дорог</w:t>
      </w:r>
      <w:r>
        <w:rPr>
          <w:sz w:val="24"/>
          <w:szCs w:val="24"/>
        </w:rPr>
        <w:t xml:space="preserve">.                      </w:t>
      </w:r>
    </w:p>
    <w:p w:rsidR="009724B6" w:rsidRDefault="009724B6" w:rsidP="009724B6">
      <w:pPr>
        <w:pStyle w:val="a3"/>
        <w:spacing w:line="240" w:lineRule="auto"/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И. Соколов-Микитов</w:t>
      </w:r>
    </w:p>
    <w:p w:rsidR="009724B6" w:rsidRDefault="009724B6" w:rsidP="009724B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2.   </w:t>
      </w:r>
      <w:r>
        <w:rPr>
          <w:sz w:val="24"/>
          <w:szCs w:val="24"/>
          <w:u w:val="single"/>
        </w:rPr>
        <w:t>Дорога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дорога</w:t>
      </w:r>
      <w:r>
        <w:rPr>
          <w:sz w:val="24"/>
          <w:szCs w:val="24"/>
        </w:rPr>
        <w:t>, но дороже бездорожье.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Пословица</w:t>
      </w:r>
    </w:p>
    <w:p w:rsidR="009724B6" w:rsidRDefault="009724B6" w:rsidP="009724B6">
      <w:pPr>
        <w:pStyle w:val="a3"/>
        <w:numPr>
          <w:ilvl w:val="0"/>
          <w:numId w:val="8"/>
        </w:numPr>
        <w:spacing w:line="240" w:lineRule="auto"/>
        <w:ind w:left="2217" w:hanging="357"/>
        <w:jc w:val="both"/>
        <w:rPr>
          <w:sz w:val="24"/>
          <w:szCs w:val="24"/>
        </w:rPr>
      </w:pPr>
      <w:r>
        <w:rPr>
          <w:sz w:val="24"/>
          <w:szCs w:val="24"/>
        </w:rPr>
        <w:t>Как вы понимаете эту русскую пословицу?</w:t>
      </w:r>
    </w:p>
    <w:p w:rsidR="009724B6" w:rsidRDefault="009724B6" w:rsidP="009724B6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Есть ли в вашем языке подобные пословицы?</w:t>
      </w:r>
    </w:p>
    <w:p w:rsidR="009724B6" w:rsidRDefault="009724B6" w:rsidP="009724B6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E84661">
        <w:rPr>
          <w:sz w:val="24"/>
          <w:szCs w:val="24"/>
        </w:rPr>
        <w:t>Мама купила сыну спортивные трусы.</w:t>
      </w:r>
    </w:p>
    <w:p w:rsidR="009724B6" w:rsidRDefault="009724B6" w:rsidP="009724B6">
      <w:pPr>
        <w:spacing w:line="240" w:lineRule="auto"/>
        <w:ind w:left="1503"/>
        <w:jc w:val="both"/>
        <w:rPr>
          <w:sz w:val="24"/>
          <w:szCs w:val="24"/>
        </w:rPr>
      </w:pPr>
      <w:r>
        <w:rPr>
          <w:sz w:val="24"/>
          <w:szCs w:val="24"/>
        </w:rPr>
        <w:t>Эх, вы, трусы! Испугались своей тени…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Работаю над произносительными нормами. Предлагаю такие, например, задания (слайд 8):</w:t>
      </w:r>
    </w:p>
    <w:p w:rsidR="009724B6" w:rsidRPr="00CE5BEF" w:rsidRDefault="009724B6" w:rsidP="009724B6">
      <w:pPr>
        <w:pStyle w:val="a3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CE5BEF">
        <w:rPr>
          <w:sz w:val="24"/>
          <w:szCs w:val="24"/>
        </w:rPr>
        <w:t>ак произносится буквенное сочетание «ЧН» в современном русском языке?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ЧН</w:t>
      </w:r>
    </w:p>
    <w:tbl>
      <w:tblPr>
        <w:tblStyle w:val="a4"/>
        <w:tblW w:w="0" w:type="auto"/>
        <w:tblLook w:val="04A0"/>
      </w:tblPr>
      <w:tblGrid>
        <w:gridCol w:w="5352"/>
        <w:gridCol w:w="5352"/>
      </w:tblGrid>
      <w:tr w:rsidR="009724B6" w:rsidTr="00FE2D0B">
        <w:trPr>
          <w:trHeight w:val="567"/>
        </w:trPr>
        <w:tc>
          <w:tcPr>
            <w:tcW w:w="5352" w:type="dxa"/>
            <w:vAlign w:val="center"/>
          </w:tcPr>
          <w:p w:rsidR="009724B6" w:rsidRPr="00650422" w:rsidRDefault="009724B6" w:rsidP="00FE2D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5352" w:type="dxa"/>
            <w:vAlign w:val="center"/>
          </w:tcPr>
          <w:p w:rsidR="009724B6" w:rsidRPr="00650422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ШН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каЧнуться</w:t>
            </w:r>
          </w:p>
        </w:tc>
        <w:tc>
          <w:tcPr>
            <w:tcW w:w="5352" w:type="dxa"/>
            <w:vAlign w:val="center"/>
          </w:tcPr>
          <w:p w:rsidR="009724B6" w:rsidRPr="00F43F7B" w:rsidRDefault="009724B6" w:rsidP="00FE2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только в словах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конеЧно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скуЧно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нароЧно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яиЧница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сквореЧник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призраЧный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скоротеЧный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горчиЧный</w:t>
            </w: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булоЧная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</w:p>
        </w:tc>
      </w:tr>
      <w:tr w:rsidR="009724B6" w:rsidTr="00FE2D0B">
        <w:trPr>
          <w:trHeight w:val="454"/>
        </w:trPr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молоЧный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</w:p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  <w:r w:rsidRPr="003B5EA8">
        <w:rPr>
          <w:sz w:val="24"/>
          <w:szCs w:val="24"/>
        </w:rPr>
        <w:t>[</w:t>
      </w:r>
      <w:r>
        <w:rPr>
          <w:sz w:val="24"/>
          <w:szCs w:val="24"/>
        </w:rPr>
        <w:t>ЧН</w:t>
      </w:r>
      <w:r w:rsidRPr="003B5EA8">
        <w:rPr>
          <w:sz w:val="24"/>
          <w:szCs w:val="24"/>
        </w:rPr>
        <w:t>]</w:t>
      </w:r>
      <w:r>
        <w:rPr>
          <w:sz w:val="24"/>
          <w:szCs w:val="24"/>
        </w:rPr>
        <w:t xml:space="preserve">       и</w:t>
      </w:r>
      <w:r w:rsidRPr="003B5EA8">
        <w:rPr>
          <w:sz w:val="24"/>
          <w:szCs w:val="24"/>
        </w:rPr>
        <w:t xml:space="preserve">       [</w:t>
      </w:r>
      <w:r>
        <w:rPr>
          <w:sz w:val="24"/>
          <w:szCs w:val="24"/>
        </w:rPr>
        <w:t>ШН</w:t>
      </w:r>
      <w:r w:rsidRPr="003B5EA8">
        <w:rPr>
          <w:sz w:val="24"/>
          <w:szCs w:val="24"/>
        </w:rPr>
        <w:t>]</w:t>
      </w:r>
    </w:p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порядочный, двоечный, булочная.</w:t>
      </w:r>
    </w:p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Используя данную запись (слайд 9), расскажите о произношении групп согласных в современном русском языке: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тщ = </w:t>
      </w:r>
      <w:r w:rsidRPr="00186D8B">
        <w:rPr>
          <w:sz w:val="24"/>
          <w:szCs w:val="24"/>
        </w:rPr>
        <w:t>[</w:t>
      </w:r>
      <w:r>
        <w:rPr>
          <w:sz w:val="24"/>
          <w:szCs w:val="24"/>
        </w:rPr>
        <w:t>чщ</w:t>
      </w:r>
      <w:r w:rsidRPr="00186D8B">
        <w:rPr>
          <w:sz w:val="24"/>
          <w:szCs w:val="24"/>
        </w:rPr>
        <w:t>]</w:t>
      </w:r>
      <w:r>
        <w:rPr>
          <w:sz w:val="24"/>
          <w:szCs w:val="24"/>
        </w:rPr>
        <w:t xml:space="preserve">: </w:t>
      </w:r>
      <w:r w:rsidRPr="00E22ACD">
        <w:rPr>
          <w:sz w:val="24"/>
          <w:szCs w:val="24"/>
          <w:u w:val="single"/>
        </w:rPr>
        <w:t>тщ</w:t>
      </w:r>
      <w:r>
        <w:rPr>
          <w:sz w:val="24"/>
          <w:szCs w:val="24"/>
        </w:rPr>
        <w:t xml:space="preserve">еславный, </w:t>
      </w:r>
      <w:r w:rsidRPr="00E22ACD">
        <w:rPr>
          <w:sz w:val="24"/>
          <w:szCs w:val="24"/>
          <w:u w:val="single"/>
        </w:rPr>
        <w:t>тщ</w:t>
      </w:r>
      <w:r>
        <w:rPr>
          <w:sz w:val="24"/>
          <w:szCs w:val="24"/>
        </w:rPr>
        <w:t>ательный;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зш, сш = </w:t>
      </w:r>
      <w:r w:rsidRPr="00DE1E3C">
        <w:rPr>
          <w:sz w:val="24"/>
          <w:szCs w:val="24"/>
        </w:rPr>
        <w:t>[</w:t>
      </w:r>
      <w:r>
        <w:rPr>
          <w:sz w:val="24"/>
          <w:szCs w:val="24"/>
        </w:rPr>
        <w:t>ш</w:t>
      </w:r>
      <w:r w:rsidRPr="00DE1E3C">
        <w:rPr>
          <w:sz w:val="24"/>
          <w:szCs w:val="24"/>
        </w:rPr>
        <w:t>]</w:t>
      </w:r>
      <w:r>
        <w:rPr>
          <w:sz w:val="24"/>
          <w:szCs w:val="24"/>
        </w:rPr>
        <w:t>: бе</w:t>
      </w:r>
      <w:r w:rsidRPr="005503AF">
        <w:rPr>
          <w:sz w:val="24"/>
          <w:szCs w:val="24"/>
          <w:u w:val="single"/>
        </w:rPr>
        <w:t>з</w:t>
      </w:r>
      <w:r>
        <w:rPr>
          <w:sz w:val="24"/>
          <w:szCs w:val="24"/>
        </w:rPr>
        <w:t xml:space="preserve"> </w:t>
      </w:r>
      <w:r w:rsidRPr="005503AF">
        <w:rPr>
          <w:sz w:val="24"/>
          <w:szCs w:val="24"/>
          <w:u w:val="single"/>
        </w:rPr>
        <w:t>ш</w:t>
      </w:r>
      <w:r>
        <w:rPr>
          <w:sz w:val="24"/>
          <w:szCs w:val="24"/>
        </w:rPr>
        <w:t>ума, бе</w:t>
      </w:r>
      <w:r w:rsidRPr="005503AF">
        <w:rPr>
          <w:sz w:val="24"/>
          <w:szCs w:val="24"/>
          <w:u w:val="single"/>
        </w:rPr>
        <w:t>сш</w:t>
      </w:r>
      <w:r>
        <w:rPr>
          <w:sz w:val="24"/>
          <w:szCs w:val="24"/>
        </w:rPr>
        <w:t>умный;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зщ, сщ, сч = </w:t>
      </w:r>
      <w:r w:rsidRPr="00031C7E">
        <w:rPr>
          <w:sz w:val="24"/>
          <w:szCs w:val="24"/>
        </w:rPr>
        <w:t>[</w:t>
      </w:r>
      <w:r>
        <w:rPr>
          <w:sz w:val="24"/>
          <w:szCs w:val="24"/>
        </w:rPr>
        <w:t>щ</w:t>
      </w:r>
      <w:r w:rsidRPr="00031C7E">
        <w:rPr>
          <w:sz w:val="24"/>
          <w:szCs w:val="24"/>
        </w:rPr>
        <w:t>]</w:t>
      </w:r>
      <w:r>
        <w:rPr>
          <w:sz w:val="24"/>
          <w:szCs w:val="24"/>
        </w:rPr>
        <w:t>: бе</w:t>
      </w:r>
      <w:r w:rsidRPr="005503AF">
        <w:rPr>
          <w:sz w:val="24"/>
          <w:szCs w:val="24"/>
          <w:u w:val="single"/>
        </w:rPr>
        <w:t>з</w:t>
      </w:r>
      <w:r>
        <w:rPr>
          <w:sz w:val="24"/>
          <w:szCs w:val="24"/>
        </w:rPr>
        <w:t xml:space="preserve"> </w:t>
      </w:r>
      <w:r w:rsidRPr="005503AF">
        <w:rPr>
          <w:sz w:val="24"/>
          <w:szCs w:val="24"/>
          <w:u w:val="single"/>
        </w:rPr>
        <w:t>щ</w:t>
      </w:r>
      <w:r>
        <w:rPr>
          <w:sz w:val="24"/>
          <w:szCs w:val="24"/>
        </w:rPr>
        <w:t>ётки, ра</w:t>
      </w:r>
      <w:r w:rsidRPr="005503AF">
        <w:rPr>
          <w:sz w:val="24"/>
          <w:szCs w:val="24"/>
          <w:u w:val="single"/>
        </w:rPr>
        <w:t>сщ</w:t>
      </w:r>
      <w:r>
        <w:rPr>
          <w:sz w:val="24"/>
          <w:szCs w:val="24"/>
        </w:rPr>
        <w:t>едриться, бе</w:t>
      </w:r>
      <w:r w:rsidRPr="005503AF">
        <w:rPr>
          <w:sz w:val="24"/>
          <w:szCs w:val="24"/>
          <w:u w:val="single"/>
        </w:rPr>
        <w:t>сч</w:t>
      </w:r>
      <w:r>
        <w:rPr>
          <w:sz w:val="24"/>
          <w:szCs w:val="24"/>
        </w:rPr>
        <w:t>исленный;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зж, сж = </w:t>
      </w:r>
      <w:r w:rsidRPr="00031C7E">
        <w:rPr>
          <w:sz w:val="24"/>
          <w:szCs w:val="24"/>
        </w:rPr>
        <w:t>[</w:t>
      </w:r>
      <w:r>
        <w:rPr>
          <w:sz w:val="24"/>
          <w:szCs w:val="24"/>
        </w:rPr>
        <w:t>ж</w:t>
      </w:r>
      <w:r w:rsidRPr="00031C7E">
        <w:rPr>
          <w:sz w:val="24"/>
          <w:szCs w:val="24"/>
        </w:rPr>
        <w:t>]</w:t>
      </w:r>
      <w:r>
        <w:rPr>
          <w:sz w:val="24"/>
          <w:szCs w:val="24"/>
        </w:rPr>
        <w:t>: бе</w:t>
      </w:r>
      <w:r w:rsidRPr="005503AF">
        <w:rPr>
          <w:sz w:val="24"/>
          <w:szCs w:val="24"/>
          <w:u w:val="single"/>
        </w:rPr>
        <w:t>з</w:t>
      </w:r>
      <w:r>
        <w:rPr>
          <w:sz w:val="24"/>
          <w:szCs w:val="24"/>
        </w:rPr>
        <w:t xml:space="preserve"> </w:t>
      </w:r>
      <w:r w:rsidRPr="005503AF">
        <w:rPr>
          <w:sz w:val="24"/>
          <w:szCs w:val="24"/>
          <w:u w:val="single"/>
        </w:rPr>
        <w:t>ж</w:t>
      </w:r>
      <w:r>
        <w:rPr>
          <w:sz w:val="24"/>
          <w:szCs w:val="24"/>
        </w:rPr>
        <w:t xml:space="preserve">илья, </w:t>
      </w:r>
      <w:r w:rsidRPr="005503AF">
        <w:rPr>
          <w:sz w:val="24"/>
          <w:szCs w:val="24"/>
          <w:u w:val="single"/>
        </w:rPr>
        <w:t>сж</w:t>
      </w:r>
      <w:r>
        <w:rPr>
          <w:sz w:val="24"/>
          <w:szCs w:val="24"/>
        </w:rPr>
        <w:t>ечь;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дс, тс, тьс, дц, тц = </w:t>
      </w:r>
      <w:r w:rsidRPr="00031C7E">
        <w:rPr>
          <w:sz w:val="24"/>
          <w:szCs w:val="24"/>
        </w:rPr>
        <w:t>[</w:t>
      </w:r>
      <w:r>
        <w:rPr>
          <w:sz w:val="24"/>
          <w:szCs w:val="24"/>
        </w:rPr>
        <w:t>ц</w:t>
      </w:r>
      <w:r w:rsidRPr="00031C7E">
        <w:rPr>
          <w:sz w:val="24"/>
          <w:szCs w:val="24"/>
        </w:rPr>
        <w:t>]</w:t>
      </w:r>
      <w:r>
        <w:rPr>
          <w:sz w:val="24"/>
          <w:szCs w:val="24"/>
        </w:rPr>
        <w:t>: бои</w:t>
      </w:r>
      <w:r w:rsidRPr="005503AF">
        <w:rPr>
          <w:sz w:val="24"/>
          <w:szCs w:val="24"/>
          <w:u w:val="single"/>
        </w:rPr>
        <w:t>тс</w:t>
      </w:r>
      <w:r>
        <w:rPr>
          <w:sz w:val="24"/>
          <w:szCs w:val="24"/>
        </w:rPr>
        <w:t>я, де</w:t>
      </w:r>
      <w:r w:rsidRPr="00B56141">
        <w:rPr>
          <w:sz w:val="24"/>
          <w:szCs w:val="24"/>
          <w:u w:val="single"/>
        </w:rPr>
        <w:t>тс</w:t>
      </w:r>
      <w:r>
        <w:rPr>
          <w:sz w:val="24"/>
          <w:szCs w:val="24"/>
        </w:rPr>
        <w:t>тво, уро</w:t>
      </w:r>
      <w:r w:rsidRPr="00B56141">
        <w:rPr>
          <w:sz w:val="24"/>
          <w:szCs w:val="24"/>
          <w:u w:val="single"/>
        </w:rPr>
        <w:t>дс</w:t>
      </w:r>
      <w:r>
        <w:rPr>
          <w:sz w:val="24"/>
          <w:szCs w:val="24"/>
        </w:rPr>
        <w:t xml:space="preserve">кий, </w:t>
      </w:r>
      <w:r w:rsidRPr="00B56141">
        <w:rPr>
          <w:sz w:val="24"/>
          <w:szCs w:val="24"/>
        </w:rPr>
        <w:t>собира</w:t>
      </w:r>
      <w:r w:rsidRPr="00B56141">
        <w:rPr>
          <w:sz w:val="24"/>
          <w:szCs w:val="24"/>
          <w:u w:val="single"/>
        </w:rPr>
        <w:t>тьс</w:t>
      </w:r>
      <w:r w:rsidRPr="00B56141">
        <w:rPr>
          <w:sz w:val="24"/>
          <w:szCs w:val="24"/>
        </w:rPr>
        <w:t>я</w:t>
      </w:r>
      <w:r>
        <w:rPr>
          <w:sz w:val="24"/>
          <w:szCs w:val="24"/>
        </w:rPr>
        <w:t>, бра</w:t>
      </w:r>
      <w:r w:rsidRPr="00B56141">
        <w:rPr>
          <w:sz w:val="24"/>
          <w:szCs w:val="24"/>
          <w:u w:val="single"/>
        </w:rPr>
        <w:t>тц</w:t>
      </w:r>
      <w:r>
        <w:rPr>
          <w:sz w:val="24"/>
          <w:szCs w:val="24"/>
        </w:rPr>
        <w:t>а, моло</w:t>
      </w:r>
      <w:r w:rsidRPr="00B56141">
        <w:rPr>
          <w:sz w:val="24"/>
          <w:szCs w:val="24"/>
          <w:u w:val="single"/>
        </w:rPr>
        <w:t>дц</w:t>
      </w:r>
      <w:r>
        <w:rPr>
          <w:sz w:val="24"/>
          <w:szCs w:val="24"/>
        </w:rPr>
        <w:t>а.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Большое значение в обучении инофонов русскому языку имеет формирование их лексического словаря. Необходимо стремиться к тому, чтобы ученики усвоили как можно больше изучаемых слов и использовали их в речи, поэтому слова включаем сначала в словосочетание, затем в предложение и текст.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Приёмы использую следующие:</w:t>
      </w:r>
    </w:p>
    <w:p w:rsidR="009724B6" w:rsidRDefault="009724B6" w:rsidP="009724B6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 предмета, действия или признака, называемого слова;</w:t>
      </w:r>
    </w:p>
    <w:p w:rsidR="009724B6" w:rsidRDefault="009724B6" w:rsidP="009724B6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обращение к этимологии слова;</w:t>
      </w:r>
    </w:p>
    <w:p w:rsidR="009724B6" w:rsidRDefault="009724B6" w:rsidP="009724B6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перевод слова на родной язык;</w:t>
      </w:r>
    </w:p>
    <w:p w:rsidR="009724B6" w:rsidRDefault="009724B6" w:rsidP="009724B6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морфемный, словообразовательный анализ слова;</w:t>
      </w:r>
    </w:p>
    <w:p w:rsidR="009724B6" w:rsidRDefault="009724B6" w:rsidP="009724B6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520D1">
        <w:rPr>
          <w:sz w:val="24"/>
          <w:szCs w:val="24"/>
        </w:rPr>
        <w:t xml:space="preserve">подбор синонимов, антонимов.                                                                                                            </w:t>
      </w:r>
    </w:p>
    <w:p w:rsidR="009724B6" w:rsidRPr="003520D1" w:rsidRDefault="009724B6" w:rsidP="009724B6"/>
    <w:p w:rsidR="009724B6" w:rsidRPr="003520D1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520D1">
        <w:rPr>
          <w:sz w:val="24"/>
          <w:szCs w:val="24"/>
        </w:rPr>
        <w:t>Важным средством постижения русского языка как духовной ценности народа становится приобщение детей-инофонов к русской культуре, истории. Работа с текстом – благодатная почва для этого. Текст помогает решить комплекс методических задач:</w:t>
      </w:r>
    </w:p>
    <w:p w:rsidR="009724B6" w:rsidRDefault="009724B6" w:rsidP="009724B6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отработать орфографию, пунктуацию, грамматические модели;</w:t>
      </w:r>
    </w:p>
    <w:p w:rsidR="009724B6" w:rsidRDefault="009724B6" w:rsidP="009724B6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вести лексическую и словообразовательную работу;</w:t>
      </w:r>
    </w:p>
    <w:p w:rsidR="009724B6" w:rsidRDefault="009724B6" w:rsidP="009724B6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структуру и содержание текста, а затем воспроизводить некоторые его фрагменты.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Выполняя все виды заданий, учащиеся многократно обращаются к тексту, запоминают использованные в нём лексические и грамматические средства. Такая работа формирует у учеников не только предметные, но и метапредметные учебные навыки, что соответствует требованиям ФГОС второго поколения.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Так, работая над текстом из книги А. О. Ишимовой «История России в рассказах для детей» о строительстве Санкт-Петербурга, предлагаю следующие задания.</w:t>
      </w:r>
    </w:p>
    <w:p w:rsidR="009724B6" w:rsidRDefault="009724B6" w:rsidP="009724B6">
      <w:pPr>
        <w:pStyle w:val="a3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Прочитайте текст, озаглавьте.</w:t>
      </w:r>
    </w:p>
    <w:p w:rsidR="009724B6" w:rsidRDefault="009724B6" w:rsidP="009724B6">
      <w:pPr>
        <w:pStyle w:val="a3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Докажите, почему можно так озаглавить.</w:t>
      </w:r>
    </w:p>
    <w:p w:rsidR="009724B6" w:rsidRDefault="009724B6" w:rsidP="009724B6">
      <w:pPr>
        <w:pStyle w:val="a3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Составьте маленький толковый словарь, объясните значение слов. Выпишите в словарик те слова, которые остались непонятными (слайд 10).</w:t>
      </w:r>
    </w:p>
    <w:tbl>
      <w:tblPr>
        <w:tblStyle w:val="a4"/>
        <w:tblW w:w="0" w:type="auto"/>
        <w:tblLook w:val="04A0"/>
      </w:tblPr>
      <w:tblGrid>
        <w:gridCol w:w="5352"/>
        <w:gridCol w:w="5352"/>
      </w:tblGrid>
      <w:tr w:rsidR="009724B6" w:rsidTr="00FE2D0B">
        <w:trPr>
          <w:trHeight w:val="567"/>
        </w:trPr>
        <w:tc>
          <w:tcPr>
            <w:tcW w:w="5352" w:type="dxa"/>
            <w:vAlign w:val="center"/>
          </w:tcPr>
          <w:p w:rsidR="009724B6" w:rsidRDefault="009724B6" w:rsidP="00FE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Величественный</w:t>
            </w:r>
          </w:p>
        </w:tc>
        <w:tc>
          <w:tcPr>
            <w:tcW w:w="5352" w:type="dxa"/>
          </w:tcPr>
          <w:p w:rsidR="009724B6" w:rsidRPr="00314327" w:rsidRDefault="009724B6" w:rsidP="00FE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14327">
              <w:rPr>
                <w:sz w:val="24"/>
                <w:szCs w:val="24"/>
              </w:rPr>
              <w:t>Имеющий величие, торжественную красоту.</w:t>
            </w:r>
          </w:p>
          <w:p w:rsidR="009724B6" w:rsidRPr="00314327" w:rsidRDefault="009724B6" w:rsidP="00FE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Имеющий внушительный вид, высокий рост, горделивую осанку.</w:t>
            </w:r>
          </w:p>
        </w:tc>
      </w:tr>
      <w:tr w:rsidR="009724B6" w:rsidTr="00FE2D0B">
        <w:trPr>
          <w:trHeight w:val="567"/>
        </w:trPr>
        <w:tc>
          <w:tcPr>
            <w:tcW w:w="5352" w:type="dxa"/>
            <w:vAlign w:val="center"/>
          </w:tcPr>
          <w:p w:rsidR="009724B6" w:rsidRDefault="009724B6" w:rsidP="00FE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Взморье</w:t>
            </w:r>
          </w:p>
        </w:tc>
        <w:tc>
          <w:tcPr>
            <w:tcW w:w="5352" w:type="dxa"/>
          </w:tcPr>
          <w:p w:rsidR="009724B6" w:rsidRDefault="009724B6" w:rsidP="00FE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Прибрежная часть суши, непосредственно примыкающая к морю.</w:t>
            </w:r>
          </w:p>
        </w:tc>
      </w:tr>
      <w:tr w:rsidR="009724B6" w:rsidTr="00FE2D0B">
        <w:trPr>
          <w:trHeight w:val="567"/>
        </w:trPr>
        <w:tc>
          <w:tcPr>
            <w:tcW w:w="5352" w:type="dxa"/>
            <w:vAlign w:val="center"/>
          </w:tcPr>
          <w:p w:rsidR="009724B6" w:rsidRDefault="009724B6" w:rsidP="00FE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Приближённый</w:t>
            </w:r>
          </w:p>
        </w:tc>
        <w:tc>
          <w:tcPr>
            <w:tcW w:w="5352" w:type="dxa"/>
          </w:tcPr>
          <w:p w:rsidR="009724B6" w:rsidRDefault="009724B6" w:rsidP="00FE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Тот, кто приближён к кому-либо.</w:t>
            </w:r>
          </w:p>
          <w:p w:rsidR="009724B6" w:rsidRDefault="009724B6" w:rsidP="00FE2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Приближенный – то, что приблизили.</w:t>
            </w:r>
          </w:p>
        </w:tc>
      </w:tr>
      <w:tr w:rsidR="009724B6" w:rsidTr="00FE2D0B">
        <w:trPr>
          <w:trHeight w:val="567"/>
        </w:trPr>
        <w:tc>
          <w:tcPr>
            <w:tcW w:w="5352" w:type="dxa"/>
            <w:vAlign w:val="center"/>
          </w:tcPr>
          <w:p w:rsidR="009724B6" w:rsidRDefault="009724B6" w:rsidP="00FE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Заложить (город)</w:t>
            </w:r>
          </w:p>
        </w:tc>
        <w:tc>
          <w:tcPr>
            <w:tcW w:w="5352" w:type="dxa"/>
            <w:vAlign w:val="center"/>
          </w:tcPr>
          <w:p w:rsidR="009724B6" w:rsidRDefault="009724B6" w:rsidP="00FE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Начать строительство, положить первый камень.</w:t>
            </w:r>
          </w:p>
        </w:tc>
      </w:tr>
    </w:tbl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Рассмотрите иллюстрации (слайд 11). Расскажите, пользуясь материалом из книги А. О. Ишимовой, в какой момент изображён царь Пётр</w:t>
      </w:r>
      <w:r w:rsidRPr="00A37B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 этих картинках?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Почему пригнулись его приближённые? Почему царь идёт прямо, не сгибаясь? Какую мысль передаёт художник, изображая Петра</w:t>
      </w:r>
      <w:r w:rsidRPr="00144C7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144C74">
        <w:rPr>
          <w:sz w:val="24"/>
          <w:szCs w:val="24"/>
        </w:rPr>
        <w:t xml:space="preserve"> </w:t>
      </w:r>
      <w:r>
        <w:rPr>
          <w:sz w:val="24"/>
          <w:szCs w:val="24"/>
        </w:rPr>
        <w:t>не сгибающимся под напором ветра?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Знаете ли вы, что находится в современном Петербурге на месте крепости Ниеншанц? (Район Большой Охты)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Изучая лексику, создаю различные речевые ситуации, чтобы изучаемые слова вошли в активный словарь.</w:t>
      </w:r>
    </w:p>
    <w:p w:rsidR="009724B6" w:rsidRDefault="009724B6" w:rsidP="009724B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Например.</w:t>
      </w:r>
    </w:p>
    <w:p w:rsidR="009724B6" w:rsidRDefault="009724B6" w:rsidP="009724B6">
      <w:pPr>
        <w:pStyle w:val="a3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Рассмотри гербы Москвы и Санкт-Петербурга (слайд 12).</w:t>
      </w:r>
    </w:p>
    <w:p w:rsidR="009724B6" w:rsidRDefault="009724B6" w:rsidP="009724B6">
      <w:pPr>
        <w:pStyle w:val="a3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Напиши, что ты видишь на этих гербах?</w:t>
      </w:r>
    </w:p>
    <w:p w:rsidR="009724B6" w:rsidRDefault="009724B6" w:rsidP="009724B6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Есть ли герб у твоего родного города? Если есть, расскажи, что на нём изображено. Опиши его.</w:t>
      </w:r>
    </w:p>
    <w:p w:rsidR="009724B6" w:rsidRDefault="009724B6" w:rsidP="009724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А остальные ученики выполняют другую работу: </w:t>
      </w:r>
    </w:p>
    <w:p w:rsidR="009724B6" w:rsidRDefault="009724B6" w:rsidP="009724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Что вы можете сказать о Москве и Санкт-Петербурге по гербам? Составьте связный текст.</w:t>
      </w:r>
    </w:p>
    <w:p w:rsidR="009724B6" w:rsidRDefault="009724B6" w:rsidP="009724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Прежде чем приступить  к такой работе, попросила </w:t>
      </w:r>
      <w:r w:rsidRPr="00134D7B">
        <w:rPr>
          <w:sz w:val="24"/>
          <w:szCs w:val="24"/>
        </w:rPr>
        <w:t>учителе</w:t>
      </w:r>
      <w:r>
        <w:rPr>
          <w:sz w:val="24"/>
          <w:szCs w:val="24"/>
        </w:rPr>
        <w:t xml:space="preserve"> истории и МХК провести на своих уроках подготовительную работу по геральдике.</w:t>
      </w:r>
    </w:p>
    <w:p w:rsidR="009724B6" w:rsidRDefault="009724B6" w:rsidP="009724B6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Для поддержания интереса к предмету, снятия напряжения использую шуточные стихотворения, которые детям очень нравятся.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Прочитайте шуточное стихотворение Д. Чиарди «Ещё одно эхо» (слайд 13), вставьте на месте пропусков недостающие слова. Чтобы выполнить это задание, подберите к выделенным словам синонимы, антонимы, омонимы (нужное подчеркнуть).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нам с тобой пришёл черёд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Сыграть в игру «</w:t>
      </w:r>
      <w:r w:rsidRPr="00134D7B">
        <w:rPr>
          <w:sz w:val="24"/>
          <w:szCs w:val="24"/>
        </w:rPr>
        <w:t>наоборот</w:t>
      </w:r>
      <w:r>
        <w:rPr>
          <w:sz w:val="24"/>
          <w:szCs w:val="24"/>
        </w:rPr>
        <w:t>».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Скажу я слово </w:t>
      </w:r>
      <w:r>
        <w:rPr>
          <w:b/>
          <w:sz w:val="24"/>
          <w:szCs w:val="24"/>
        </w:rPr>
        <w:t>высоко,</w:t>
      </w:r>
    </w:p>
    <w:p w:rsidR="009724B6" w:rsidRPr="00597994" w:rsidRDefault="009724B6" w:rsidP="009724B6">
      <w:pPr>
        <w:spacing w:after="0" w:line="240" w:lineRule="auto"/>
        <w:rPr>
          <w:sz w:val="24"/>
          <w:szCs w:val="24"/>
        </w:rPr>
      </w:pPr>
      <w:r w:rsidRPr="00597994">
        <w:rPr>
          <w:sz w:val="24"/>
          <w:szCs w:val="24"/>
        </w:rPr>
        <w:t xml:space="preserve">                                                                     А ты ответишь . . . . . . . .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Скажу я слово </w:t>
      </w:r>
      <w:r>
        <w:rPr>
          <w:b/>
          <w:sz w:val="24"/>
          <w:szCs w:val="24"/>
        </w:rPr>
        <w:t>далеко,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А ты ответишь </w:t>
      </w:r>
      <w:r>
        <w:rPr>
          <w:b/>
          <w:sz w:val="24"/>
          <w:szCs w:val="24"/>
        </w:rPr>
        <w:t xml:space="preserve">. . . . . . . 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Скажу я слово </w:t>
      </w:r>
      <w:r>
        <w:rPr>
          <w:b/>
          <w:sz w:val="24"/>
          <w:szCs w:val="24"/>
        </w:rPr>
        <w:t>потолок,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А ты ответишь </w:t>
      </w:r>
      <w:r>
        <w:rPr>
          <w:b/>
          <w:sz w:val="24"/>
          <w:szCs w:val="24"/>
        </w:rPr>
        <w:t>. . . .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Скажу я слово </w:t>
      </w:r>
      <w:r>
        <w:rPr>
          <w:b/>
          <w:sz w:val="24"/>
          <w:szCs w:val="24"/>
        </w:rPr>
        <w:t>потерял,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И скажешь ты </w:t>
      </w:r>
      <w:r w:rsidRPr="00597994">
        <w:rPr>
          <w:b/>
          <w:sz w:val="24"/>
          <w:szCs w:val="24"/>
        </w:rPr>
        <w:t>. . .</w:t>
      </w:r>
      <w:r>
        <w:rPr>
          <w:b/>
          <w:sz w:val="24"/>
          <w:szCs w:val="24"/>
        </w:rPr>
        <w:t xml:space="preserve"> . . .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Скажу тебе я слово </w:t>
      </w:r>
      <w:r>
        <w:rPr>
          <w:b/>
          <w:sz w:val="24"/>
          <w:szCs w:val="24"/>
        </w:rPr>
        <w:t>трус,</w:t>
      </w:r>
    </w:p>
    <w:p w:rsidR="009724B6" w:rsidRDefault="009724B6" w:rsidP="009724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Ответишь ты </w:t>
      </w:r>
      <w:r>
        <w:rPr>
          <w:b/>
          <w:sz w:val="24"/>
          <w:szCs w:val="24"/>
        </w:rPr>
        <w:t>. . . . . . . . .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Теперь </w:t>
      </w:r>
      <w:r>
        <w:rPr>
          <w:b/>
          <w:sz w:val="24"/>
          <w:szCs w:val="24"/>
        </w:rPr>
        <w:t xml:space="preserve">начало </w:t>
      </w:r>
      <w:r>
        <w:rPr>
          <w:sz w:val="24"/>
          <w:szCs w:val="24"/>
        </w:rPr>
        <w:t>я скажу,</w:t>
      </w:r>
    </w:p>
    <w:p w:rsidR="009724B6" w:rsidRDefault="009724B6" w:rsidP="009724B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Ну, отвечай </w:t>
      </w:r>
      <w:r>
        <w:rPr>
          <w:b/>
          <w:sz w:val="24"/>
          <w:szCs w:val="24"/>
        </w:rPr>
        <w:t xml:space="preserve">. . . . . . 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Задание на сравнение  2-х текстов (слайд 14).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Текст № 1. Осложнённое списывание с комментированием пропущенных орфограмм.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Дождь пр … шуршал по широк … му лугу,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Даже цв … ты уд … вились друг другу: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 чашечках листьев, на каждой тр … винке</w:t>
      </w:r>
    </w:p>
    <w:p w:rsidR="009724B6" w:rsidRDefault="009724B6" w:rsidP="00972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 ог … нёчку, по серебринке.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А. Яшин</w:t>
      </w:r>
    </w:p>
    <w:p w:rsidR="009724B6" w:rsidRDefault="009724B6" w:rsidP="009724B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чём этот текст?</w:t>
      </w:r>
    </w:p>
    <w:p w:rsidR="009724B6" w:rsidRDefault="009724B6" w:rsidP="009724B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вы думаете, однозначные или многозначные слова использовал автор, чтобы передать чудную картину природы?</w:t>
      </w:r>
    </w:p>
    <w:p w:rsidR="009724B6" w:rsidRDefault="009724B6" w:rsidP="009724B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Приведите примеры, когда неживые предметы или явления описываются как живые.</w:t>
      </w:r>
    </w:p>
    <w:p w:rsidR="009724B6" w:rsidRDefault="009724B6" w:rsidP="009724B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Подберите синоним к глаголу «прошуршал». Почему поэт употребил именно этот глагол?</w:t>
      </w:r>
    </w:p>
    <w:p w:rsidR="009724B6" w:rsidRDefault="009724B6" w:rsidP="009724B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Какие шипящие звуки передают шуршание дождя по мокрому лугу?</w:t>
      </w:r>
    </w:p>
    <w:p w:rsidR="009724B6" w:rsidRDefault="009724B6" w:rsidP="009724B6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Какие слова использует автор – исконно русские или заимствованные?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Текст № 2 (слайд 15).</w:t>
      </w:r>
    </w:p>
    <w:p w:rsidR="009724B6" w:rsidRDefault="009724B6" w:rsidP="009724B6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Дождь прошёл по </w:t>
      </w:r>
      <w:r>
        <w:rPr>
          <w:b/>
          <w:sz w:val="24"/>
          <w:szCs w:val="24"/>
        </w:rPr>
        <w:t xml:space="preserve">авеню. </w:t>
      </w:r>
      <w:r>
        <w:rPr>
          <w:sz w:val="24"/>
          <w:szCs w:val="24"/>
        </w:rPr>
        <w:t>Он играл</w:t>
      </w:r>
      <w:r w:rsidRPr="00AB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 </w:t>
      </w:r>
      <w:r>
        <w:rPr>
          <w:b/>
          <w:sz w:val="24"/>
          <w:szCs w:val="24"/>
        </w:rPr>
        <w:t xml:space="preserve">гаммы, </w:t>
      </w:r>
      <w:r>
        <w:rPr>
          <w:sz w:val="24"/>
          <w:szCs w:val="24"/>
        </w:rPr>
        <w:t xml:space="preserve">а люди забегали в </w:t>
      </w:r>
      <w:r>
        <w:rPr>
          <w:b/>
          <w:sz w:val="24"/>
          <w:szCs w:val="24"/>
        </w:rPr>
        <w:t xml:space="preserve">вестибюли,                                      </w:t>
      </w:r>
      <w:r>
        <w:rPr>
          <w:sz w:val="24"/>
          <w:szCs w:val="24"/>
        </w:rPr>
        <w:t xml:space="preserve">                       дома, закрывали </w:t>
      </w:r>
      <w:r>
        <w:rPr>
          <w:b/>
          <w:sz w:val="24"/>
          <w:szCs w:val="24"/>
        </w:rPr>
        <w:t xml:space="preserve">жалюзи. </w:t>
      </w:r>
      <w:r>
        <w:rPr>
          <w:sz w:val="24"/>
          <w:szCs w:val="24"/>
        </w:rPr>
        <w:t xml:space="preserve">Вот раздался последний </w:t>
      </w:r>
      <w:r>
        <w:rPr>
          <w:b/>
          <w:sz w:val="24"/>
          <w:szCs w:val="24"/>
        </w:rPr>
        <w:t xml:space="preserve">аккорд, </w:t>
      </w: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колорит </w:t>
      </w:r>
      <w:r>
        <w:rPr>
          <w:sz w:val="24"/>
          <w:szCs w:val="24"/>
        </w:rPr>
        <w:t>земли стал постепенно меняться.</w:t>
      </w:r>
    </w:p>
    <w:p w:rsidR="009724B6" w:rsidRDefault="009724B6" w:rsidP="009724B6">
      <w:pPr>
        <w:pStyle w:val="a3"/>
        <w:numPr>
          <w:ilvl w:val="0"/>
          <w:numId w:val="14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Сравните два текста. Что между ними общего?</w:t>
      </w:r>
    </w:p>
    <w:p w:rsidR="009724B6" w:rsidRDefault="009724B6" w:rsidP="009724B6">
      <w:pPr>
        <w:pStyle w:val="a3"/>
        <w:numPr>
          <w:ilvl w:val="0"/>
          <w:numId w:val="14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Чем отличаются?</w:t>
      </w:r>
    </w:p>
    <w:p w:rsidR="009724B6" w:rsidRDefault="009724B6" w:rsidP="009724B6">
      <w:pPr>
        <w:pStyle w:val="a3"/>
        <w:numPr>
          <w:ilvl w:val="0"/>
          <w:numId w:val="14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Какими являются выделенные слова?</w:t>
      </w:r>
    </w:p>
    <w:p w:rsidR="009724B6" w:rsidRDefault="009724B6" w:rsidP="009724B6">
      <w:pPr>
        <w:pStyle w:val="a3"/>
        <w:numPr>
          <w:ilvl w:val="0"/>
          <w:numId w:val="14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Можете ли вы самостоятельно дать толкование этих слов?</w:t>
      </w:r>
    </w:p>
    <w:p w:rsidR="009724B6" w:rsidRDefault="009724B6" w:rsidP="009724B6">
      <w:pPr>
        <w:pStyle w:val="a3"/>
        <w:numPr>
          <w:ilvl w:val="0"/>
          <w:numId w:val="14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Куда нужно обращаться в таких случаях?</w:t>
      </w:r>
    </w:p>
    <w:p w:rsidR="009724B6" w:rsidRDefault="009724B6" w:rsidP="009724B6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Объясняют значение слов по словарю.</w:t>
      </w:r>
    </w:p>
    <w:p w:rsidR="009724B6" w:rsidRDefault="009724B6" w:rsidP="009724B6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Учащиеся, для которых русский язык является неродным, часто нарушают порядок слов в предложениях. Это объясняется тем, что в языках тюркской группы в конце предложения всегда стоит сказуемое и организует предложение в единое целое.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тюркских языках обычно порядок слов такой:  подлежащее + дополнение + сказуемое.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Охотник волка убил.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русском языке прямой порядок слов такой:  подлежащее + сказуемое + дополнение (обстоятельство).                              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Охотник убил волка.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Ошибки, связанные с нарушением порядка слов, можно предупредить только постоянной работой на уроке с семантическими связями внутри предложения. Много внимания  уделяю обучению детей-инофонов умению правильно задавать вопросы ко всем членам предложения. </w:t>
      </w:r>
    </w:p>
    <w:p w:rsidR="009724B6" w:rsidRDefault="009724B6" w:rsidP="009724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Работаем с такой схемой (слайд 16).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Главные и второстепенные члены предложения.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Главные члены предложения</w: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4.2pt;margin-top:.25pt;width:0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" strokecolor="#4579b8 [3044]">
            <v:stroke endarrow="open"/>
          </v:shape>
        </w:pict>
      </w:r>
    </w:p>
    <w:p w:rsidR="009724B6" w:rsidRDefault="009724B6" w:rsidP="009724B6">
      <w:pPr>
        <w:spacing w:after="0" w:line="240" w:lineRule="auto"/>
        <w:jc w:val="center"/>
        <w:rPr>
          <w:sz w:val="24"/>
          <w:szCs w:val="24"/>
        </w:rPr>
      </w:pPr>
    </w:p>
    <w:p w:rsidR="009724B6" w:rsidRDefault="009724B6" w:rsidP="009724B6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3" o:spid="_x0000_s1028" type="#_x0000_t32" style="position:absolute;left:0;text-align:left;margin-left:273.95pt;margin-top:15.2pt;width:128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2" o:spid="_x0000_s1027" type="#_x0000_t32" style="position:absolute;left:0;text-align:left;margin-left:110.45pt;margin-top:15.2pt;width:153.75pt;height:9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" strokecolor="#4579b8 [3044]">
            <v:stroke endarrow="open"/>
          </v:shape>
        </w:pict>
      </w:r>
      <w:r>
        <w:rPr>
          <w:sz w:val="24"/>
          <w:szCs w:val="24"/>
        </w:rPr>
        <w:t>Грамматическая основа</w:t>
      </w:r>
    </w:p>
    <w:p w:rsidR="009724B6" w:rsidRDefault="009724B6" w:rsidP="009724B6">
      <w:pPr>
        <w:tabs>
          <w:tab w:val="left" w:pos="676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Подлежащее</w:t>
      </w:r>
      <w:r>
        <w:rPr>
          <w:sz w:val="24"/>
          <w:szCs w:val="24"/>
        </w:rPr>
        <w:tab/>
        <w:t xml:space="preserve">            Сказуемое</w:t>
      </w:r>
    </w:p>
    <w:p w:rsidR="009724B6" w:rsidRDefault="009724B6" w:rsidP="009724B6">
      <w:pPr>
        <w:tabs>
          <w:tab w:val="left" w:pos="676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ком или о чём говорится в предложении?</w:t>
      </w:r>
      <w:r>
        <w:rPr>
          <w:sz w:val="24"/>
          <w:szCs w:val="24"/>
        </w:rPr>
        <w:tab/>
        <w:t>Что говорится о предмете речи?</w:t>
      </w:r>
    </w:p>
    <w:p w:rsidR="009724B6" w:rsidRDefault="009724B6" w:rsidP="009724B6">
      <w:pPr>
        <w:tabs>
          <w:tab w:val="left" w:pos="676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(Предмет речи)</w:t>
      </w:r>
      <w:r>
        <w:rPr>
          <w:sz w:val="24"/>
          <w:szCs w:val="24"/>
        </w:rPr>
        <w:tab/>
        <w:t xml:space="preserve">         Что делает предмет? </w:t>
      </w:r>
    </w:p>
    <w:p w:rsidR="009724B6" w:rsidRDefault="009724B6" w:rsidP="009724B6">
      <w:pPr>
        <w:tabs>
          <w:tab w:val="left" w:pos="724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Кто?   Что?</w:t>
      </w:r>
      <w:r>
        <w:rPr>
          <w:sz w:val="24"/>
          <w:szCs w:val="24"/>
        </w:rPr>
        <w:tab/>
        <w:t xml:space="preserve"> Каков предмет?</w:t>
      </w:r>
    </w:p>
    <w:p w:rsidR="009724B6" w:rsidRDefault="009724B6" w:rsidP="009724B6">
      <w:pPr>
        <w:tabs>
          <w:tab w:val="left" w:pos="681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Кто это такой?  Что это такое?</w:t>
      </w:r>
    </w:p>
    <w:p w:rsidR="009724B6" w:rsidRDefault="009724B6" w:rsidP="009724B6">
      <w:pPr>
        <w:tabs>
          <w:tab w:val="left" w:pos="681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Анализируем примеры. Запишите предложения, подчеркните грамматические основы (слайд 17).</w:t>
      </w:r>
    </w:p>
    <w:p w:rsidR="009724B6" w:rsidRDefault="009724B6" w:rsidP="009724B6">
      <w:pPr>
        <w:tabs>
          <w:tab w:val="left" w:pos="681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Опять на площади Дворцовой</w:t>
      </w:r>
    </w:p>
    <w:p w:rsidR="009724B6" w:rsidRDefault="009724B6" w:rsidP="009724B6">
      <w:pPr>
        <w:tabs>
          <w:tab w:val="left" w:pos="6810"/>
        </w:tabs>
        <w:spacing w:line="240" w:lineRule="auto"/>
        <w:jc w:val="center"/>
        <w:rPr>
          <w:sz w:val="24"/>
          <w:szCs w:val="24"/>
        </w:rPr>
      </w:pPr>
      <w:r w:rsidRPr="00FB3254">
        <w:rPr>
          <w:sz w:val="24"/>
          <w:szCs w:val="24"/>
          <w:u w:val="double"/>
        </w:rPr>
        <w:t>Блестит</w:t>
      </w:r>
      <w:r>
        <w:rPr>
          <w:sz w:val="24"/>
          <w:szCs w:val="24"/>
        </w:rPr>
        <w:t xml:space="preserve"> </w:t>
      </w:r>
      <w:r w:rsidRPr="00FB3254">
        <w:rPr>
          <w:sz w:val="24"/>
          <w:szCs w:val="24"/>
          <w:u w:val="single"/>
        </w:rPr>
        <w:t>колонна</w:t>
      </w:r>
      <w:r>
        <w:rPr>
          <w:sz w:val="24"/>
          <w:szCs w:val="24"/>
        </w:rPr>
        <w:t xml:space="preserve"> серебром.</w:t>
      </w:r>
    </w:p>
    <w:p w:rsidR="009724B6" w:rsidRDefault="009724B6" w:rsidP="009724B6">
      <w:pPr>
        <w:tabs>
          <w:tab w:val="left" w:pos="681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double"/>
        </w:rPr>
        <w:t>Прекрасна</w:t>
      </w:r>
      <w:r>
        <w:rPr>
          <w:sz w:val="24"/>
          <w:szCs w:val="24"/>
        </w:rPr>
        <w:t xml:space="preserve"> Невская </w:t>
      </w:r>
      <w:r>
        <w:rPr>
          <w:sz w:val="24"/>
          <w:szCs w:val="24"/>
          <w:u w:val="single"/>
        </w:rPr>
        <w:t>столица</w:t>
      </w:r>
      <w:r>
        <w:rPr>
          <w:sz w:val="24"/>
          <w:szCs w:val="24"/>
        </w:rPr>
        <w:t xml:space="preserve"> в такие солнечные дни.</w:t>
      </w:r>
    </w:p>
    <w:p w:rsidR="009724B6" w:rsidRDefault="009724B6" w:rsidP="009724B6">
      <w:pPr>
        <w:tabs>
          <w:tab w:val="left" w:pos="6810"/>
        </w:tabs>
        <w:spacing w:line="240" w:lineRule="auto"/>
        <w:jc w:val="center"/>
        <w:rPr>
          <w:sz w:val="24"/>
          <w:szCs w:val="24"/>
        </w:rPr>
      </w:pPr>
      <w:r w:rsidRPr="00FB3254">
        <w:rPr>
          <w:sz w:val="24"/>
          <w:szCs w:val="24"/>
          <w:u w:val="single"/>
        </w:rPr>
        <w:lastRenderedPageBreak/>
        <w:t>Она</w:t>
      </w:r>
      <w:r>
        <w:rPr>
          <w:sz w:val="24"/>
          <w:szCs w:val="24"/>
        </w:rPr>
        <w:t xml:space="preserve"> </w:t>
      </w:r>
      <w:r w:rsidRPr="00FB3254">
        <w:rPr>
          <w:sz w:val="24"/>
          <w:szCs w:val="24"/>
          <w:u w:val="double"/>
        </w:rPr>
        <w:t>прекрасна</w:t>
      </w:r>
      <w:r>
        <w:rPr>
          <w:sz w:val="24"/>
          <w:szCs w:val="24"/>
        </w:rPr>
        <w:t>!</w:t>
      </w:r>
    </w:p>
    <w:p w:rsidR="009724B6" w:rsidRDefault="009724B6" w:rsidP="009724B6">
      <w:pPr>
        <w:tabs>
          <w:tab w:val="left" w:pos="681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Петербург</w:t>
      </w:r>
      <w:r>
        <w:rPr>
          <w:sz w:val="24"/>
          <w:szCs w:val="24"/>
        </w:rPr>
        <w:t xml:space="preserve"> – северная </w:t>
      </w:r>
      <w:r>
        <w:rPr>
          <w:sz w:val="24"/>
          <w:szCs w:val="24"/>
          <w:u w:val="double"/>
        </w:rPr>
        <w:t>столица</w:t>
      </w:r>
      <w:r>
        <w:rPr>
          <w:sz w:val="24"/>
          <w:szCs w:val="24"/>
        </w:rPr>
        <w:t>.</w:t>
      </w:r>
    </w:p>
    <w:p w:rsidR="009724B6" w:rsidRDefault="009724B6" w:rsidP="009724B6">
      <w:pPr>
        <w:tabs>
          <w:tab w:val="left" w:pos="6810"/>
        </w:tabs>
        <w:spacing w:line="240" w:lineRule="auto"/>
        <w:jc w:val="center"/>
        <w:rPr>
          <w:sz w:val="24"/>
          <w:szCs w:val="24"/>
          <w:u w:val="double"/>
        </w:rPr>
      </w:pPr>
    </w:p>
    <w:p w:rsidR="009724B6" w:rsidRDefault="009724B6" w:rsidP="009724B6">
      <w:pPr>
        <w:tabs>
          <w:tab w:val="left" w:pos="6810"/>
        </w:tabs>
        <w:spacing w:line="240" w:lineRule="auto"/>
        <w:jc w:val="both"/>
        <w:rPr>
          <w:sz w:val="24"/>
          <w:szCs w:val="24"/>
        </w:rPr>
      </w:pPr>
      <w:r w:rsidRPr="008C2DBC">
        <w:rPr>
          <w:sz w:val="24"/>
          <w:szCs w:val="24"/>
        </w:rPr>
        <w:t xml:space="preserve">       Многоязычный класс</w:t>
      </w:r>
      <w:r>
        <w:rPr>
          <w:sz w:val="24"/>
          <w:szCs w:val="24"/>
        </w:rPr>
        <w:t xml:space="preserve"> – это почва для того, чтобы стимулировать интерес учащихся к природе языка, прививать навыки лингвистического мышления, развивать языковое чутьё. Особую значимость приобретает обучение русскому языку в контексте русской культуры и культур народов России, формирование толерантности, культуры межъязыковой коммуникации. Этому способствует и большая внеклассная работа, которая проводится в школе.</w:t>
      </w:r>
    </w:p>
    <w:p w:rsidR="009724B6" w:rsidRDefault="009724B6" w:rsidP="009724B6">
      <w:pPr>
        <w:tabs>
          <w:tab w:val="left" w:pos="68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2012 году появилась замечательная книга, созданная творческим коллективом методистов и педагогов. Это книга «Русский язык. Учебно-методический комплект для учащихся-инофонов основной школы (5-6 классы) (слайд 18).</w:t>
      </w:r>
    </w:p>
    <w:p w:rsidR="009724B6" w:rsidRPr="008C2DBC" w:rsidRDefault="009724B6" w:rsidP="009724B6">
      <w:pPr>
        <w:tabs>
          <w:tab w:val="left" w:pos="681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Эта книга – большая помощь для учителя и ученика. Это дополнительный материал к основным учебникам по русскому языку. Сюда входят книга для учащихся, рабочая тетрадь, книга для чтения, аудиоприложение, электронный тренажёр, книга для преподавателя. Книга разделена на темы, темы – на уроки. В каждой теме – замечательные тексты по культуре и истории Санкт-Петербурга. Прекрасно иллюстрирована, написана понятным для детей языком. Книга – собеседник. Спасибо авторам книги. </w:t>
      </w:r>
    </w:p>
    <w:p w:rsidR="009724B6" w:rsidRDefault="009724B6" w:rsidP="009724B6">
      <w:pPr>
        <w:spacing w:after="0" w:line="240" w:lineRule="auto"/>
        <w:rPr>
          <w:b/>
          <w:sz w:val="28"/>
          <w:szCs w:val="28"/>
        </w:rPr>
      </w:pPr>
    </w:p>
    <w:p w:rsidR="009724B6" w:rsidRDefault="009724B6" w:rsidP="009724B6">
      <w:pPr>
        <w:spacing w:after="0" w:line="240" w:lineRule="auto"/>
        <w:rPr>
          <w:b/>
          <w:sz w:val="28"/>
          <w:szCs w:val="28"/>
        </w:rPr>
      </w:pPr>
    </w:p>
    <w:p w:rsidR="009724B6" w:rsidRDefault="009724B6" w:rsidP="009724B6">
      <w:pPr>
        <w:spacing w:after="0" w:line="240" w:lineRule="auto"/>
        <w:rPr>
          <w:b/>
          <w:sz w:val="28"/>
          <w:szCs w:val="28"/>
        </w:rPr>
      </w:pPr>
    </w:p>
    <w:p w:rsidR="009724B6" w:rsidRDefault="009724B6" w:rsidP="009724B6">
      <w:pPr>
        <w:spacing w:after="0" w:line="240" w:lineRule="auto"/>
        <w:rPr>
          <w:b/>
          <w:sz w:val="28"/>
          <w:szCs w:val="28"/>
        </w:rPr>
      </w:pPr>
    </w:p>
    <w:p w:rsidR="009724B6" w:rsidRDefault="009724B6" w:rsidP="009724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9724B6" w:rsidRDefault="009724B6" w:rsidP="009724B6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Аврорин В. А. Проблемы изучения функциональной стороны языка/ В. А. Аврорин. М., 2001. – 89с.</w:t>
      </w:r>
    </w:p>
    <w:p w:rsidR="009724B6" w:rsidRDefault="009724B6" w:rsidP="009724B6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А. О. Ишимова. История России в рассказах для детей.</w:t>
      </w:r>
    </w:p>
    <w:p w:rsidR="009724B6" w:rsidRDefault="009724B6" w:rsidP="009724B6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Коханова В. А. Художественный текст как объект преподавания в полиэтнических классах основной школы./ Русский язык и литература в полиэтнических классах:  учебно-методическое пособие/ Под ред. В. А. Кохановой – М.: МГПУ- Ярославль, Ремдер. 2012. – 12с.</w:t>
      </w:r>
    </w:p>
    <w:p w:rsidR="009724B6" w:rsidRDefault="009724B6" w:rsidP="009724B6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Ожегов С. И. Словарь русского языка.</w:t>
      </w:r>
    </w:p>
    <w:p w:rsidR="009724B6" w:rsidRPr="00171907" w:rsidRDefault="009724B6" w:rsidP="009724B6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Русский язык и литература в полиэтнических классах. Сборник материалов Круглого стола 11.12.2009г. Департамент образования г. Москва, Московский институт открытого образования, кафедра филологического образования.</w:t>
      </w:r>
    </w:p>
    <w:p w:rsidR="006663F8" w:rsidRDefault="006663F8"/>
    <w:sectPr w:rsidR="006663F8" w:rsidSect="0006559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3BC"/>
    <w:multiLevelType w:val="hybridMultilevel"/>
    <w:tmpl w:val="9D960C06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2003753"/>
    <w:multiLevelType w:val="hybridMultilevel"/>
    <w:tmpl w:val="4A3A20B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152E4B50"/>
    <w:multiLevelType w:val="hybridMultilevel"/>
    <w:tmpl w:val="63BC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246"/>
    <w:multiLevelType w:val="hybridMultilevel"/>
    <w:tmpl w:val="6FFC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A58CB"/>
    <w:multiLevelType w:val="hybridMultilevel"/>
    <w:tmpl w:val="53C624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80C3D01"/>
    <w:multiLevelType w:val="hybridMultilevel"/>
    <w:tmpl w:val="1646D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88A79D0"/>
    <w:multiLevelType w:val="hybridMultilevel"/>
    <w:tmpl w:val="C8DC28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FD953DB"/>
    <w:multiLevelType w:val="hybridMultilevel"/>
    <w:tmpl w:val="5FF6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C785F"/>
    <w:multiLevelType w:val="hybridMultilevel"/>
    <w:tmpl w:val="5DB8DED2"/>
    <w:lvl w:ilvl="0" w:tplc="F01E667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44440A1"/>
    <w:multiLevelType w:val="multilevel"/>
    <w:tmpl w:val="DFBCB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562E8"/>
    <w:multiLevelType w:val="hybridMultilevel"/>
    <w:tmpl w:val="163C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47510"/>
    <w:multiLevelType w:val="multilevel"/>
    <w:tmpl w:val="54C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A3D5C"/>
    <w:multiLevelType w:val="hybridMultilevel"/>
    <w:tmpl w:val="0548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8494C"/>
    <w:multiLevelType w:val="hybridMultilevel"/>
    <w:tmpl w:val="DF34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91810"/>
    <w:multiLevelType w:val="hybridMultilevel"/>
    <w:tmpl w:val="A666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D7FBD"/>
    <w:multiLevelType w:val="hybridMultilevel"/>
    <w:tmpl w:val="5E463414"/>
    <w:lvl w:ilvl="0" w:tplc="2AFA34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379D"/>
    <w:rsid w:val="00065598"/>
    <w:rsid w:val="006663F8"/>
    <w:rsid w:val="009724B6"/>
    <w:rsid w:val="00DD0943"/>
    <w:rsid w:val="00E5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B6"/>
    <w:pPr>
      <w:ind w:left="720"/>
      <w:contextualSpacing/>
    </w:pPr>
  </w:style>
  <w:style w:type="table" w:styleId="a4">
    <w:name w:val="Table Grid"/>
    <w:basedOn w:val="a1"/>
    <w:uiPriority w:val="59"/>
    <w:rsid w:val="0097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kipedi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ki.vladimir.i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4522</Words>
  <Characters>25780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2016-10-26T02:57:00Z</dcterms:created>
  <dcterms:modified xsi:type="dcterms:W3CDTF">2016-10-26T10:51:00Z</dcterms:modified>
</cp:coreProperties>
</file>